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5A" w:rsidRDefault="00E5595A" w:rsidP="00E5595A">
      <w:pPr>
        <w:ind w:firstLine="540"/>
        <w:jc w:val="center"/>
        <w:rPr>
          <w:b/>
        </w:rPr>
      </w:pPr>
      <w:r w:rsidRPr="00EB1C17">
        <w:rPr>
          <w:b/>
        </w:rPr>
        <w:t>Тема «В гости белочка пришла»</w:t>
      </w:r>
    </w:p>
    <w:p w:rsidR="00E5595A" w:rsidRPr="00EB1C17" w:rsidRDefault="00E5595A" w:rsidP="00E5595A">
      <w:pPr>
        <w:ind w:firstLine="540"/>
        <w:jc w:val="center"/>
        <w:rPr>
          <w:b/>
        </w:rPr>
      </w:pPr>
      <w:r>
        <w:rPr>
          <w:b/>
        </w:rPr>
        <w:t>Цель:</w:t>
      </w:r>
    </w:p>
    <w:p w:rsidR="00E5595A" w:rsidRDefault="00E5595A" w:rsidP="00E5595A">
      <w:pPr>
        <w:pStyle w:val="a7"/>
        <w:jc w:val="both"/>
      </w:pPr>
      <w:r w:rsidRPr="00E5595A">
        <w:rPr>
          <w:b/>
        </w:rPr>
        <w:t>Цель:</w:t>
      </w:r>
      <w:r>
        <w:t xml:space="preserve">  формировать умение выделять предметы с двумя одинаковыми признаками (цвет и форма). Активизировать словарь (один, много). Развивать мелкую моторику рук, координации рук и ног.</w:t>
      </w:r>
    </w:p>
    <w:p w:rsidR="00E5595A" w:rsidRPr="00E5595A" w:rsidRDefault="00E5595A" w:rsidP="00E5595A">
      <w:pPr>
        <w:pStyle w:val="a7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uto"/>
        <w:kinsoku/>
        <w:wordWrap/>
        <w:overflowPunct/>
        <w:autoSpaceDE/>
        <w:autoSpaceDN/>
        <w:adjustRightInd/>
        <w:snapToGrid/>
        <w:textAlignment w:val="auto"/>
        <w:outlineLvl w:val="9"/>
        <w:rPr>
          <w:b/>
        </w:rPr>
      </w:pPr>
      <w:r w:rsidRPr="00E5595A">
        <w:rPr>
          <w:b/>
        </w:rPr>
        <w:t>Задачи:</w:t>
      </w:r>
    </w:p>
    <w:p w:rsidR="00E5595A" w:rsidRDefault="00E5595A" w:rsidP="00E5595A">
      <w:pPr>
        <w:pStyle w:val="a7"/>
        <w:jc w:val="both"/>
      </w:pPr>
      <w:r>
        <w:t>Образовательные</w:t>
      </w:r>
    </w:p>
    <w:p w:rsidR="00E5595A" w:rsidRDefault="00E5595A" w:rsidP="00E5595A">
      <w:pPr>
        <w:pStyle w:val="a7"/>
        <w:jc w:val="both"/>
      </w:pPr>
      <w:r>
        <w:t xml:space="preserve">- учить детей думать; </w:t>
      </w:r>
    </w:p>
    <w:p w:rsidR="00E5595A" w:rsidRDefault="00E5595A" w:rsidP="00E5595A">
      <w:pPr>
        <w:pStyle w:val="a7"/>
        <w:jc w:val="both"/>
      </w:pPr>
      <w:r>
        <w:t>-учить гибко, логически мыслить.</w:t>
      </w:r>
    </w:p>
    <w:p w:rsidR="00E5595A" w:rsidRPr="00E5595A" w:rsidRDefault="00E5595A" w:rsidP="00E5595A">
      <w:pPr>
        <w:pStyle w:val="a7"/>
        <w:jc w:val="both"/>
        <w:rPr>
          <w:b/>
        </w:rPr>
      </w:pPr>
      <w:r w:rsidRPr="00E5595A">
        <w:rPr>
          <w:b/>
        </w:rPr>
        <w:t>Развивающие</w:t>
      </w:r>
    </w:p>
    <w:p w:rsidR="00E5595A" w:rsidRDefault="00E5595A" w:rsidP="00E5595A">
      <w:pPr>
        <w:pStyle w:val="a7"/>
        <w:jc w:val="both"/>
      </w:pPr>
      <w:r>
        <w:t xml:space="preserve">-развивать воображение, </w:t>
      </w:r>
      <w:proofErr w:type="spellStart"/>
      <w:r>
        <w:t>креативность</w:t>
      </w:r>
      <w:proofErr w:type="spellEnd"/>
      <w:r>
        <w:t xml:space="preserve"> мышления; </w:t>
      </w:r>
    </w:p>
    <w:p w:rsidR="00E5595A" w:rsidRDefault="00E5595A" w:rsidP="00E5595A">
      <w:pPr>
        <w:pStyle w:val="a7"/>
        <w:jc w:val="both"/>
      </w:pPr>
      <w:r>
        <w:t>- развивать у детей эмоционально-образное и логическое начало;</w:t>
      </w:r>
    </w:p>
    <w:p w:rsidR="00E5595A" w:rsidRDefault="00E5595A" w:rsidP="00E5595A">
      <w:pPr>
        <w:pStyle w:val="a7"/>
        <w:jc w:val="both"/>
      </w:pPr>
      <w:r>
        <w:t>-развивать интерес к играм, требующим умственного напряжения, интеллектуального усилия.</w:t>
      </w:r>
    </w:p>
    <w:p w:rsidR="00E5595A" w:rsidRPr="00E5595A" w:rsidRDefault="00E5595A" w:rsidP="00E5595A">
      <w:pPr>
        <w:pStyle w:val="a7"/>
        <w:jc w:val="both"/>
        <w:rPr>
          <w:b/>
        </w:rPr>
      </w:pPr>
      <w:r w:rsidRPr="00E5595A">
        <w:rPr>
          <w:b/>
        </w:rPr>
        <w:t xml:space="preserve">Воспитательные </w:t>
      </w:r>
    </w:p>
    <w:p w:rsidR="00E5595A" w:rsidRDefault="00E5595A" w:rsidP="00E5595A">
      <w:pPr>
        <w:pStyle w:val="a7"/>
        <w:jc w:val="both"/>
      </w:pPr>
      <w:r>
        <w:t>-формировать базисные математические представления, речевые умения.</w:t>
      </w:r>
    </w:p>
    <w:p w:rsidR="00E5595A" w:rsidRDefault="00E5595A" w:rsidP="00E5595A"/>
    <w:p w:rsidR="00847AFC" w:rsidRDefault="00847AFC" w:rsidP="00E5595A"/>
    <w:tbl>
      <w:tblPr>
        <w:tblStyle w:val="a9"/>
        <w:tblW w:w="0" w:type="auto"/>
        <w:tblLook w:val="04A0"/>
      </w:tblPr>
      <w:tblGrid>
        <w:gridCol w:w="2212"/>
        <w:gridCol w:w="8039"/>
        <w:gridCol w:w="4535"/>
      </w:tblGrid>
      <w:tr w:rsidR="00E5595A" w:rsidTr="00E5595A">
        <w:tc>
          <w:tcPr>
            <w:tcW w:w="2212" w:type="dxa"/>
          </w:tcPr>
          <w:p w:rsidR="00E5595A" w:rsidRPr="00136C39" w:rsidRDefault="00E5595A" w:rsidP="00E5595A">
            <w:pPr>
              <w:rPr>
                <w:noProof/>
                <w:sz w:val="24"/>
                <w:szCs w:val="24"/>
              </w:rPr>
            </w:pPr>
            <w:r w:rsidRPr="00136C39">
              <w:rPr>
                <w:noProof/>
                <w:sz w:val="24"/>
                <w:szCs w:val="24"/>
              </w:rPr>
              <w:t xml:space="preserve">Этап занятия </w:t>
            </w:r>
          </w:p>
        </w:tc>
        <w:tc>
          <w:tcPr>
            <w:tcW w:w="8039" w:type="dxa"/>
          </w:tcPr>
          <w:p w:rsidR="00E5595A" w:rsidRPr="00136C39" w:rsidRDefault="00E5595A" w:rsidP="00E5595A">
            <w:pPr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>Ход</w:t>
            </w:r>
          </w:p>
        </w:tc>
        <w:tc>
          <w:tcPr>
            <w:tcW w:w="4535" w:type="dxa"/>
          </w:tcPr>
          <w:p w:rsidR="00E5595A" w:rsidRPr="00136C39" w:rsidRDefault="00E5595A" w:rsidP="00E5595A">
            <w:pPr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 xml:space="preserve">Материалы и оборудование </w:t>
            </w:r>
          </w:p>
        </w:tc>
      </w:tr>
      <w:tr w:rsidR="00E5595A" w:rsidTr="00E5595A">
        <w:tc>
          <w:tcPr>
            <w:tcW w:w="2212" w:type="dxa"/>
          </w:tcPr>
          <w:p w:rsidR="00E5595A" w:rsidRPr="00136C39" w:rsidRDefault="00E5595A" w:rsidP="00E5595A">
            <w:pPr>
              <w:rPr>
                <w:b/>
                <w:sz w:val="24"/>
                <w:szCs w:val="24"/>
              </w:rPr>
            </w:pPr>
            <w:proofErr w:type="spellStart"/>
            <w:r w:rsidRPr="00136C39">
              <w:rPr>
                <w:b/>
                <w:sz w:val="24"/>
                <w:szCs w:val="24"/>
              </w:rPr>
              <w:t>Оргмомент</w:t>
            </w:r>
            <w:proofErr w:type="spellEnd"/>
            <w:r w:rsidRPr="00136C3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039" w:type="dxa"/>
          </w:tcPr>
          <w:p w:rsidR="00E5595A" w:rsidRPr="00136C39" w:rsidRDefault="00E5595A" w:rsidP="00E5595A">
            <w:pPr>
              <w:pStyle w:val="a7"/>
            </w:pPr>
            <w:r w:rsidRPr="00136C39">
              <w:t>- Ребята посмотрите, кто пришел к нам в гости! (белочка)</w:t>
            </w:r>
          </w:p>
          <w:p w:rsidR="00E5595A" w:rsidRPr="00136C39" w:rsidRDefault="00E5595A" w:rsidP="00E5595A">
            <w:pPr>
              <w:pStyle w:val="a7"/>
            </w:pPr>
            <w:r w:rsidRPr="00136C39">
              <w:t xml:space="preserve"> -Давайте поздороваемся с белочкой.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>Дети здорова</w:t>
            </w:r>
            <w:r w:rsidRPr="00136C39">
              <w:rPr>
                <w:i/>
              </w:rPr>
              <w:t>ются с игрушкой. Игрушка, в свою очередь, здоровае</w:t>
            </w:r>
            <w:r w:rsidRPr="00136C39">
              <w:rPr>
                <w:rFonts w:eastAsia="Calibri"/>
                <w:i/>
              </w:rPr>
              <w:t>тся с каждым из малышей.</w:t>
            </w:r>
          </w:p>
          <w:p w:rsidR="00E5595A" w:rsidRPr="00136C39" w:rsidRDefault="00E5595A" w:rsidP="00E5595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E5595A" w:rsidRPr="00136C39" w:rsidRDefault="00E5595A" w:rsidP="00E5595A">
            <w:pPr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>Белочка-игрушка</w:t>
            </w:r>
          </w:p>
        </w:tc>
      </w:tr>
      <w:tr w:rsidR="00E5595A" w:rsidTr="00E5595A">
        <w:tc>
          <w:tcPr>
            <w:tcW w:w="2212" w:type="dxa"/>
          </w:tcPr>
          <w:p w:rsidR="00E5595A" w:rsidRPr="00136C39" w:rsidRDefault="00E5595A" w:rsidP="00E5595A">
            <w:pPr>
              <w:rPr>
                <w:b/>
                <w:noProof/>
                <w:sz w:val="24"/>
                <w:szCs w:val="24"/>
              </w:rPr>
            </w:pPr>
            <w:r w:rsidRPr="00136C39">
              <w:rPr>
                <w:b/>
                <w:noProof/>
                <w:sz w:val="24"/>
                <w:szCs w:val="24"/>
              </w:rPr>
              <w:t>Мотивационно-ориентировочный</w:t>
            </w:r>
          </w:p>
        </w:tc>
        <w:tc>
          <w:tcPr>
            <w:tcW w:w="8039" w:type="dxa"/>
          </w:tcPr>
          <w:p w:rsidR="00E5595A" w:rsidRPr="00136C39" w:rsidRDefault="00E5595A" w:rsidP="00E5595A">
            <w:pPr>
              <w:pStyle w:val="a7"/>
            </w:pPr>
            <w:r w:rsidRPr="00136C39">
              <w:t>-Белочка пришла с Вами поиграть.</w:t>
            </w:r>
          </w:p>
          <w:p w:rsidR="00E5595A" w:rsidRPr="00136C39" w:rsidRDefault="00E5595A" w:rsidP="00E5595A">
            <w:pPr>
              <w:pStyle w:val="a7"/>
            </w:pPr>
            <w:r w:rsidRPr="00136C39">
              <w:t>-Поиграем с ней?</w:t>
            </w:r>
          </w:p>
        </w:tc>
        <w:tc>
          <w:tcPr>
            <w:tcW w:w="4535" w:type="dxa"/>
          </w:tcPr>
          <w:p w:rsidR="00E5595A" w:rsidRPr="00136C39" w:rsidRDefault="00E5595A" w:rsidP="00E5595A">
            <w:pPr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>Белочка-игрушка</w:t>
            </w:r>
          </w:p>
        </w:tc>
      </w:tr>
      <w:tr w:rsidR="00E5595A" w:rsidTr="00E5595A">
        <w:tc>
          <w:tcPr>
            <w:tcW w:w="2212" w:type="dxa"/>
          </w:tcPr>
          <w:p w:rsidR="00E5595A" w:rsidRPr="00136C39" w:rsidRDefault="00E5595A" w:rsidP="00E5595A">
            <w:pPr>
              <w:rPr>
                <w:b/>
                <w:sz w:val="24"/>
                <w:szCs w:val="24"/>
              </w:rPr>
            </w:pPr>
            <w:r w:rsidRPr="00136C39">
              <w:rPr>
                <w:b/>
                <w:sz w:val="24"/>
                <w:szCs w:val="24"/>
              </w:rPr>
              <w:t xml:space="preserve">Поисковый </w:t>
            </w:r>
          </w:p>
        </w:tc>
        <w:tc>
          <w:tcPr>
            <w:tcW w:w="8039" w:type="dxa"/>
          </w:tcPr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t>-Белочка очень люб</w:t>
            </w:r>
            <w:r w:rsidRPr="00136C39">
              <w:t xml:space="preserve">ит играть с мячиками, возьмите  </w:t>
            </w:r>
            <w:r w:rsidRPr="00136C39">
              <w:rPr>
                <w:rFonts w:eastAsia="Calibri"/>
              </w:rPr>
              <w:t>мячик в руки.</w:t>
            </w: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t xml:space="preserve">- Мячик, какой? Круглый. </w:t>
            </w:r>
          </w:p>
          <w:p w:rsidR="00E5595A" w:rsidRPr="00136C39" w:rsidRDefault="00E5595A" w:rsidP="00E5595A">
            <w:pPr>
              <w:pStyle w:val="a7"/>
              <w:jc w:val="center"/>
              <w:rPr>
                <w:i/>
              </w:rPr>
            </w:pPr>
            <w:r w:rsidRPr="00136C39">
              <w:rPr>
                <w:rFonts w:eastAsia="Calibri"/>
                <w:i/>
              </w:rPr>
              <w:t>Дети также могут дать другую характеристику мячику (большой, красный).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>Педагог выдаёт детям коробки с шариками и квадратами.</w:t>
            </w: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t>-Давайте поможем белочке отобрать  мячики.</w:t>
            </w: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t>- Возьми красный, но не мячик. (Дети должны показать красный кубик).</w:t>
            </w: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t>- Возьми мячик, но не красный.</w:t>
            </w:r>
            <w:r w:rsidRPr="00136C39">
              <w:t xml:space="preserve"> </w:t>
            </w:r>
            <w:r w:rsidRPr="00136C39">
              <w:rPr>
                <w:rFonts w:eastAsia="Calibri"/>
              </w:rPr>
              <w:t>(Дети должны взять любой шарик, отличный от красного цвета).</w:t>
            </w: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lastRenderedPageBreak/>
              <w:t>- А теперь давайте достанем все мячики из миски для белочки.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>Дети берут по одному шарику в руку и считают.</w:t>
            </w: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</w:p>
          <w:p w:rsidR="00E5595A" w:rsidRPr="00136C39" w:rsidRDefault="00E5595A" w:rsidP="00E5595A">
            <w:pPr>
              <w:pStyle w:val="a7"/>
              <w:rPr>
                <w:rFonts w:eastAsia="Calibri"/>
              </w:rPr>
            </w:pPr>
            <w:r w:rsidRPr="00136C39">
              <w:rPr>
                <w:rFonts w:eastAsia="Calibri"/>
              </w:rPr>
              <w:t xml:space="preserve"> -Сколько мячиков? (много) </w:t>
            </w:r>
          </w:p>
          <w:p w:rsidR="00E5595A" w:rsidRPr="00136C39" w:rsidRDefault="00E5595A" w:rsidP="00E5595A">
            <w:pPr>
              <w:pStyle w:val="a7"/>
            </w:pPr>
            <w:r w:rsidRPr="00136C39">
              <w:rPr>
                <w:rFonts w:eastAsia="Calibri"/>
              </w:rPr>
              <w:t>-Покажите не жёлтый мячик. Не синий мячик.</w:t>
            </w:r>
          </w:p>
          <w:p w:rsidR="00E5595A" w:rsidRPr="00136C39" w:rsidRDefault="00E5595A" w:rsidP="00E5595A">
            <w:pPr>
              <w:pStyle w:val="a7"/>
            </w:pPr>
            <w:r w:rsidRPr="00136C39">
              <w:t>-Молодцы!</w:t>
            </w:r>
          </w:p>
          <w:p w:rsidR="00E5595A" w:rsidRPr="00136C39" w:rsidRDefault="00E5595A" w:rsidP="00E5595A">
            <w:pPr>
              <w:pStyle w:val="a7"/>
            </w:pPr>
            <w:r w:rsidRPr="00136C39">
              <w:t xml:space="preserve">- Давайте испечем </w:t>
            </w:r>
            <w:proofErr w:type="gramStart"/>
            <w:r w:rsidRPr="00136C39">
              <w:t>оладушки</w:t>
            </w:r>
            <w:proofErr w:type="gramEnd"/>
            <w:r w:rsidRPr="00136C39">
              <w:t xml:space="preserve"> для белочки  и угостим ее.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b/>
                <w:i/>
              </w:rPr>
            </w:pPr>
            <w:r w:rsidRPr="00136C39">
              <w:rPr>
                <w:rFonts w:eastAsia="Calibri"/>
                <w:b/>
                <w:i/>
              </w:rPr>
              <w:t xml:space="preserve">Массажная пауза. </w:t>
            </w:r>
            <w:proofErr w:type="gramStart"/>
            <w:r w:rsidRPr="00136C39">
              <w:rPr>
                <w:rFonts w:eastAsia="Calibri"/>
                <w:b/>
                <w:i/>
              </w:rPr>
              <w:t>Оладушки</w:t>
            </w:r>
            <w:proofErr w:type="gramEnd"/>
            <w:r w:rsidRPr="00136C39">
              <w:rPr>
                <w:rFonts w:eastAsia="Calibri"/>
                <w:b/>
                <w:i/>
              </w:rPr>
              <w:t>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>Катаем  мячики между ладошками.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>Мы печем оладушки,</w:t>
            </w:r>
            <w:r w:rsidRPr="00136C39">
              <w:rPr>
                <w:rFonts w:eastAsia="Calibri"/>
                <w:i/>
              </w:rPr>
              <w:br/>
              <w:t>Ладушки, ладушки,</w:t>
            </w:r>
            <w:r w:rsidRPr="00136C39">
              <w:rPr>
                <w:rFonts w:eastAsia="Calibri"/>
                <w:i/>
              </w:rPr>
              <w:br/>
              <w:t>Мы печем оладушки,</w:t>
            </w:r>
            <w:r w:rsidRPr="00136C39">
              <w:rPr>
                <w:rFonts w:eastAsia="Calibri"/>
                <w:i/>
              </w:rPr>
              <w:br/>
              <w:t>Мы печем оладушки</w:t>
            </w:r>
            <w:proofErr w:type="gramStart"/>
            <w:r w:rsidRPr="00136C39">
              <w:rPr>
                <w:rFonts w:eastAsia="Calibri"/>
                <w:i/>
              </w:rPr>
              <w:t>…</w:t>
            </w:r>
            <w:r w:rsidRPr="00136C39">
              <w:rPr>
                <w:rFonts w:eastAsia="Calibri"/>
                <w:i/>
              </w:rPr>
              <w:br/>
              <w:t>Д</w:t>
            </w:r>
            <w:proofErr w:type="gramEnd"/>
            <w:r w:rsidRPr="00136C39">
              <w:rPr>
                <w:rFonts w:eastAsia="Calibri"/>
                <w:i/>
              </w:rPr>
              <w:t>ля кого? Для бабушки!</w:t>
            </w:r>
            <w:r w:rsidRPr="00136C39">
              <w:rPr>
                <w:rFonts w:eastAsia="Calibri"/>
                <w:i/>
              </w:rPr>
              <w:br/>
              <w:t>Ну, а что останется,</w:t>
            </w:r>
            <w:r w:rsidRPr="00136C39">
              <w:rPr>
                <w:rFonts w:eastAsia="Calibri"/>
                <w:i/>
              </w:rPr>
              <w:br/>
              <w:t>Нам с тобой достанется!</w:t>
            </w:r>
          </w:p>
          <w:p w:rsidR="00E5595A" w:rsidRPr="00136C39" w:rsidRDefault="00E5595A" w:rsidP="00E5595A">
            <w:pPr>
              <w:pStyle w:val="a7"/>
              <w:jc w:val="center"/>
              <w:rPr>
                <w:b/>
              </w:rPr>
            </w:pP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b/>
              </w:rPr>
            </w:pPr>
          </w:p>
          <w:p w:rsidR="00E5595A" w:rsidRPr="00136C39" w:rsidRDefault="00E5595A" w:rsidP="00E5595A">
            <w:pPr>
              <w:pStyle w:val="a7"/>
              <w:rPr>
                <w:rFonts w:eastAsia="Calibri"/>
                <w:b/>
              </w:rPr>
            </w:pPr>
          </w:p>
          <w:p w:rsidR="00E5595A" w:rsidRPr="00136C39" w:rsidRDefault="00E5595A" w:rsidP="00E5595A">
            <w:pPr>
              <w:pStyle w:val="a7"/>
              <w:jc w:val="center"/>
              <w:rPr>
                <w:b/>
              </w:rPr>
            </w:pPr>
            <w:r w:rsidRPr="00136C39">
              <w:rPr>
                <w:rFonts w:eastAsia="Calibri"/>
                <w:b/>
              </w:rPr>
              <w:t>Развитие слухового восприятия.</w:t>
            </w:r>
          </w:p>
          <w:p w:rsidR="00E5595A" w:rsidRPr="00136C39" w:rsidRDefault="00E5595A" w:rsidP="00E5595A">
            <w:pPr>
              <w:pStyle w:val="a7"/>
              <w:jc w:val="center"/>
              <w:rPr>
                <w:rFonts w:eastAsia="Calibri"/>
                <w:b/>
              </w:rPr>
            </w:pPr>
            <w:r w:rsidRPr="00136C39">
              <w:rPr>
                <w:rFonts w:eastAsia="Calibri"/>
                <w:b/>
              </w:rPr>
              <w:t>«Угадай инструмент»</w:t>
            </w:r>
          </w:p>
          <w:p w:rsidR="00E5595A" w:rsidRPr="00136C39" w:rsidRDefault="00E5595A" w:rsidP="00E5595A">
            <w:pPr>
              <w:pStyle w:val="a7"/>
              <w:jc w:val="both"/>
              <w:rPr>
                <w:rFonts w:eastAsia="Calibri"/>
              </w:rPr>
            </w:pPr>
            <w:r w:rsidRPr="00136C39">
              <w:rPr>
                <w:rFonts w:eastAsia="Calibri"/>
              </w:rPr>
              <w:t>- Ребята посмотрите, белочка принесла музыкальные инструменты.</w:t>
            </w:r>
          </w:p>
          <w:p w:rsidR="00E5595A" w:rsidRPr="00136C39" w:rsidRDefault="00E5595A" w:rsidP="00E5595A">
            <w:pPr>
              <w:pStyle w:val="a7"/>
              <w:jc w:val="both"/>
              <w:rPr>
                <w:rFonts w:eastAsia="Calibri"/>
                <w:i/>
              </w:rPr>
            </w:pPr>
            <w:r w:rsidRPr="00136C39">
              <w:rPr>
                <w:rFonts w:eastAsia="Calibri"/>
              </w:rPr>
              <w:t xml:space="preserve"> </w:t>
            </w:r>
            <w:r w:rsidRPr="00136C39">
              <w:rPr>
                <w:rFonts w:eastAsia="Calibri"/>
                <w:i/>
              </w:rPr>
              <w:t>Педагог даёт послушать детям звучание инструментов – бубна,  колокольчика, погремушки. Педагог обязательно даёт название каждому инструменту!</w:t>
            </w:r>
          </w:p>
          <w:p w:rsidR="00E5595A" w:rsidRPr="00136C39" w:rsidRDefault="00E5595A" w:rsidP="00E5595A">
            <w:pPr>
              <w:pStyle w:val="a7"/>
              <w:jc w:val="both"/>
            </w:pPr>
            <w:r w:rsidRPr="00136C39">
              <w:rPr>
                <w:rFonts w:eastAsia="Calibri"/>
              </w:rPr>
              <w:t xml:space="preserve"> </w:t>
            </w:r>
            <w:r w:rsidRPr="00136C39">
              <w:t>-Давайте поиграем в игру «Угадай музыкальный инструмент».</w:t>
            </w:r>
          </w:p>
          <w:p w:rsidR="00E5595A" w:rsidRPr="00136C39" w:rsidRDefault="00E5595A" w:rsidP="00E5595A">
            <w:pPr>
              <w:pStyle w:val="a7"/>
              <w:jc w:val="both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 xml:space="preserve">Спрятав музыкальные инструменты в коробку,  педагог даёт послушать звучание каждого из них ещё раз. После окончания звучания очередного инструмента достаёт его из коробки и говорит «это был колокольчик». </w:t>
            </w:r>
          </w:p>
          <w:p w:rsidR="00E5595A" w:rsidRPr="00136C39" w:rsidRDefault="00E5595A" w:rsidP="00E5595A">
            <w:pPr>
              <w:pStyle w:val="a7"/>
              <w:jc w:val="both"/>
              <w:rPr>
                <w:i/>
              </w:rPr>
            </w:pPr>
            <w:r w:rsidRPr="00136C39">
              <w:rPr>
                <w:rFonts w:eastAsia="Calibri"/>
                <w:i/>
              </w:rPr>
              <w:t>После показа и объяснения играет с детьми в игру.</w:t>
            </w:r>
          </w:p>
        </w:tc>
        <w:tc>
          <w:tcPr>
            <w:tcW w:w="4535" w:type="dxa"/>
          </w:tcPr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lastRenderedPageBreak/>
              <w:t>На</w:t>
            </w:r>
            <w:r w:rsidRPr="00136C39">
              <w:rPr>
                <w:rFonts w:eastAsia="Calibri"/>
                <w:sz w:val="24"/>
                <w:szCs w:val="24"/>
              </w:rPr>
              <w:t xml:space="preserve"> каждого ребёнка из набора </w:t>
            </w:r>
            <w:r w:rsidRPr="00136C39">
              <w:rPr>
                <w:sz w:val="24"/>
                <w:szCs w:val="24"/>
              </w:rPr>
              <w:t xml:space="preserve">Фребеля </w:t>
            </w:r>
            <w:r w:rsidRPr="00136C39">
              <w:rPr>
                <w:rFonts w:eastAsia="Calibri"/>
                <w:sz w:val="24"/>
                <w:szCs w:val="24"/>
              </w:rPr>
              <w:t>бусин-шнуровок</w:t>
            </w:r>
            <w:r w:rsidRPr="00136C39">
              <w:rPr>
                <w:sz w:val="24"/>
                <w:szCs w:val="24"/>
              </w:rPr>
              <w:t>: по 4 шарика разных цветов (</w:t>
            </w:r>
            <w:r w:rsidRPr="00136C39">
              <w:rPr>
                <w:rFonts w:eastAsia="Calibri"/>
                <w:sz w:val="24"/>
                <w:szCs w:val="24"/>
              </w:rPr>
              <w:t>по 1 красному, синему, жёлтому и зелёному) и по 4 кубика таких же цветов. Белочка-игрушка. Мячик.</w:t>
            </w: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>Мячики массажные.</w:t>
            </w: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0947" cy="1333500"/>
                  <wp:effectExtent l="19050" t="0" r="4053" b="0"/>
                  <wp:docPr id="5" name="Рисунок 1" descr="Развивающие материалы - Игровой набор «Дары Фребел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звивающие материалы - Игровой набор «Дары Фребел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947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86360</wp:posOffset>
                  </wp:positionV>
                  <wp:extent cx="1390650" cy="1209675"/>
                  <wp:effectExtent l="19050" t="0" r="0" b="0"/>
                  <wp:wrapNone/>
                  <wp:docPr id="6" name="Рисунок 3" descr="Мячик массажный с шипами купить, цена 326 руб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ячик массажный с шипами купить, цена 326 руб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3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ячик массажный с шипами купить, цена 326 рублей" style="width:24pt;height:24pt"/>
              </w:pict>
            </w:r>
            <w:r w:rsidRPr="00136C39">
              <w:rPr>
                <w:sz w:val="24"/>
                <w:szCs w:val="24"/>
              </w:rPr>
              <w:pict>
                <v:shape id="_x0000_i1026" type="#_x0000_t75" alt="Мячик массажный с шипами купить, цена 326 рублей" style="width:24pt;height:24pt"/>
              </w:pict>
            </w: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t>К</w:t>
            </w:r>
            <w:r w:rsidRPr="00136C39">
              <w:rPr>
                <w:rFonts w:eastAsia="Calibri"/>
                <w:sz w:val="24"/>
                <w:szCs w:val="24"/>
              </w:rPr>
              <w:t>олокольчик, бубен, погремушка</w:t>
            </w:r>
          </w:p>
        </w:tc>
      </w:tr>
      <w:tr w:rsidR="00E5595A" w:rsidTr="00E5595A">
        <w:tc>
          <w:tcPr>
            <w:tcW w:w="2212" w:type="dxa"/>
          </w:tcPr>
          <w:p w:rsidR="00E5595A" w:rsidRPr="00136C39" w:rsidRDefault="00E5595A" w:rsidP="00E5595A">
            <w:pPr>
              <w:rPr>
                <w:b/>
                <w:sz w:val="24"/>
                <w:szCs w:val="24"/>
              </w:rPr>
            </w:pPr>
            <w:r w:rsidRPr="00136C39">
              <w:rPr>
                <w:b/>
                <w:sz w:val="24"/>
                <w:szCs w:val="24"/>
              </w:rPr>
              <w:lastRenderedPageBreak/>
              <w:t xml:space="preserve">Практический </w:t>
            </w:r>
          </w:p>
        </w:tc>
        <w:tc>
          <w:tcPr>
            <w:tcW w:w="8039" w:type="dxa"/>
          </w:tcPr>
          <w:p w:rsidR="00E5595A" w:rsidRPr="00136C39" w:rsidRDefault="00E5595A" w:rsidP="00E559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36C39">
              <w:rPr>
                <w:b/>
                <w:sz w:val="24"/>
                <w:szCs w:val="24"/>
              </w:rPr>
              <w:t>Спортивная дорожка.</w:t>
            </w:r>
          </w:p>
          <w:p w:rsidR="00E5595A" w:rsidRPr="00136C39" w:rsidRDefault="00E5595A" w:rsidP="00E5595A">
            <w:pPr>
              <w:tabs>
                <w:tab w:val="left" w:pos="375"/>
              </w:tabs>
              <w:spacing w:line="360" w:lineRule="auto"/>
              <w:rPr>
                <w:b/>
                <w:sz w:val="24"/>
                <w:szCs w:val="24"/>
              </w:rPr>
            </w:pPr>
            <w:r w:rsidRPr="00136C39">
              <w:rPr>
                <w:b/>
                <w:sz w:val="24"/>
                <w:szCs w:val="24"/>
              </w:rPr>
              <w:t xml:space="preserve">- </w:t>
            </w:r>
            <w:r w:rsidRPr="00136C39">
              <w:rPr>
                <w:sz w:val="24"/>
                <w:szCs w:val="24"/>
              </w:rPr>
              <w:t>Ой, ребята  посмотрите, наши мячики все исчезли. Давайте их найдем.</w:t>
            </w:r>
          </w:p>
          <w:p w:rsidR="00E5595A" w:rsidRPr="00136C39" w:rsidRDefault="00E5595A" w:rsidP="00E5595A">
            <w:pPr>
              <w:jc w:val="both"/>
              <w:rPr>
                <w:i/>
                <w:sz w:val="24"/>
                <w:szCs w:val="24"/>
              </w:rPr>
            </w:pPr>
            <w:r w:rsidRPr="00136C39">
              <w:rPr>
                <w:i/>
                <w:sz w:val="24"/>
                <w:szCs w:val="24"/>
              </w:rPr>
              <w:lastRenderedPageBreak/>
              <w:t>Дети под весёлую музыку проползают на четвереньках в туннеле, идут за ручку по массажным кочкам или дорожкам, перешагивают через положенные палочки и приходят к контейнерам с манкой.</w:t>
            </w:r>
          </w:p>
          <w:p w:rsidR="00E5595A" w:rsidRPr="00136C39" w:rsidRDefault="00E5595A" w:rsidP="00E5595A">
            <w:pPr>
              <w:pStyle w:val="a7"/>
              <w:ind w:left="1134"/>
              <w:jc w:val="center"/>
              <w:rPr>
                <w:i/>
              </w:rPr>
            </w:pPr>
          </w:p>
          <w:p w:rsidR="00E5595A" w:rsidRPr="00136C39" w:rsidRDefault="00E5595A" w:rsidP="00E5595A">
            <w:pPr>
              <w:pStyle w:val="a7"/>
              <w:jc w:val="center"/>
              <w:rPr>
                <w:b/>
                <w:i/>
              </w:rPr>
            </w:pPr>
            <w:r w:rsidRPr="00136C39">
              <w:rPr>
                <w:rFonts w:eastAsia="Calibri"/>
                <w:b/>
                <w:i/>
              </w:rPr>
              <w:t>Развитие тактильных ощущений. Ищем мячики в крупе.</w:t>
            </w:r>
          </w:p>
          <w:p w:rsidR="00E5595A" w:rsidRPr="00136C39" w:rsidRDefault="00E5595A" w:rsidP="00E5595A">
            <w:pPr>
              <w:pStyle w:val="a7"/>
              <w:jc w:val="both"/>
              <w:rPr>
                <w:rFonts w:eastAsia="Calibri"/>
                <w:i/>
              </w:rPr>
            </w:pPr>
            <w:r w:rsidRPr="00136C39">
              <w:rPr>
                <w:rFonts w:eastAsia="Calibri"/>
                <w:i/>
              </w:rPr>
              <w:t xml:space="preserve">Педагог предлагает детям выбрать все «мячики» из крупы и сложить в миску. </w:t>
            </w:r>
          </w:p>
          <w:p w:rsidR="00E5595A" w:rsidRPr="00136C39" w:rsidRDefault="00E5595A" w:rsidP="00E5595A">
            <w:pPr>
              <w:pStyle w:val="a7"/>
              <w:ind w:left="1134"/>
              <w:jc w:val="center"/>
              <w:rPr>
                <w:rFonts w:eastAsia="Calibri"/>
                <w:i/>
              </w:rPr>
            </w:pPr>
          </w:p>
          <w:p w:rsidR="00E5595A" w:rsidRPr="00136C39" w:rsidRDefault="00E5595A" w:rsidP="00E5595A">
            <w:pPr>
              <w:rPr>
                <w:sz w:val="24"/>
                <w:szCs w:val="24"/>
              </w:rPr>
            </w:pPr>
          </w:p>
        </w:tc>
        <w:tc>
          <w:tcPr>
            <w:tcW w:w="4535" w:type="dxa"/>
          </w:tcPr>
          <w:p w:rsidR="00E5595A" w:rsidRPr="00136C39" w:rsidRDefault="00E5595A" w:rsidP="00E5595A">
            <w:pPr>
              <w:jc w:val="both"/>
              <w:rPr>
                <w:sz w:val="24"/>
                <w:szCs w:val="24"/>
              </w:rPr>
            </w:pPr>
            <w:r w:rsidRPr="00136C39">
              <w:rPr>
                <w:sz w:val="24"/>
                <w:szCs w:val="24"/>
              </w:rPr>
              <w:lastRenderedPageBreak/>
              <w:t xml:space="preserve">Диск с любой детской весёлой и динамичной музыкой, либо песенкой. Обручи для </w:t>
            </w:r>
            <w:proofErr w:type="spellStart"/>
            <w:r w:rsidRPr="00136C39">
              <w:rPr>
                <w:sz w:val="24"/>
                <w:szCs w:val="24"/>
              </w:rPr>
              <w:t>пролезания</w:t>
            </w:r>
            <w:proofErr w:type="spellEnd"/>
            <w:r w:rsidRPr="00136C39">
              <w:rPr>
                <w:sz w:val="24"/>
                <w:szCs w:val="24"/>
              </w:rPr>
              <w:t xml:space="preserve">, туннель, </w:t>
            </w:r>
            <w:r w:rsidRPr="00136C39">
              <w:rPr>
                <w:sz w:val="24"/>
                <w:szCs w:val="24"/>
              </w:rPr>
              <w:lastRenderedPageBreak/>
              <w:t>массажные кочки и игровые спортивные модули.</w:t>
            </w:r>
          </w:p>
          <w:p w:rsidR="00E5595A" w:rsidRPr="00136C39" w:rsidRDefault="00E5595A" w:rsidP="00E5595A">
            <w:pPr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rPr>
                <w:sz w:val="24"/>
                <w:szCs w:val="24"/>
              </w:rPr>
            </w:pPr>
          </w:p>
          <w:p w:rsidR="00E5595A" w:rsidRPr="00136C39" w:rsidRDefault="00E5595A" w:rsidP="00E5595A">
            <w:pPr>
              <w:rPr>
                <w:sz w:val="24"/>
                <w:szCs w:val="24"/>
              </w:rPr>
            </w:pPr>
          </w:p>
          <w:p w:rsidR="00E5595A" w:rsidRPr="00EB1C17" w:rsidRDefault="00E5595A" w:rsidP="00E5595A">
            <w:pPr>
              <w:jc w:val="both"/>
              <w:rPr>
                <w:sz w:val="24"/>
                <w:szCs w:val="24"/>
              </w:rPr>
            </w:pPr>
            <w:r w:rsidRPr="00EB1C17">
              <w:rPr>
                <w:sz w:val="24"/>
                <w:szCs w:val="24"/>
              </w:rPr>
              <w:t xml:space="preserve">Контейнер </w:t>
            </w:r>
            <w:r w:rsidRPr="00EB1C17">
              <w:rPr>
                <w:rFonts w:eastAsia="Calibri"/>
                <w:sz w:val="24"/>
                <w:szCs w:val="24"/>
              </w:rPr>
              <w:t xml:space="preserve"> с любой крупой, в которой спрятаны деревянные шарики (из набора</w:t>
            </w:r>
            <w:r w:rsidRPr="00EB1C17">
              <w:rPr>
                <w:sz w:val="24"/>
                <w:szCs w:val="24"/>
              </w:rPr>
              <w:t xml:space="preserve"> Фребеля</w:t>
            </w:r>
            <w:r w:rsidRPr="00EB1C17">
              <w:rPr>
                <w:rFonts w:eastAsia="Calibri"/>
                <w:sz w:val="24"/>
                <w:szCs w:val="24"/>
              </w:rPr>
              <w:t>). Пустая миска для «мячиков»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E5595A" w:rsidTr="00E5595A">
        <w:tc>
          <w:tcPr>
            <w:tcW w:w="2212" w:type="dxa"/>
          </w:tcPr>
          <w:p w:rsidR="00E5595A" w:rsidRPr="00136C39" w:rsidRDefault="00E5595A" w:rsidP="00E5595A">
            <w:pPr>
              <w:rPr>
                <w:b/>
              </w:rPr>
            </w:pPr>
            <w:r w:rsidRPr="00EB1C17">
              <w:rPr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8039" w:type="dxa"/>
          </w:tcPr>
          <w:p w:rsidR="00E5595A" w:rsidRDefault="00E5595A" w:rsidP="00E5595A">
            <w:pPr>
              <w:tabs>
                <w:tab w:val="left" w:pos="885"/>
              </w:tabs>
            </w:pPr>
            <w:r>
              <w:t xml:space="preserve">-Белочке пора возвращаться в лес. Ее ждут бельчата. </w:t>
            </w:r>
            <w:r w:rsidR="00981525">
              <w:t>В подарок она Вам оставляет кинетический песок, из которого можно сделать много разноцветных мячиков.</w:t>
            </w:r>
          </w:p>
          <w:p w:rsidR="00E5595A" w:rsidRDefault="00E5595A" w:rsidP="00E5595A">
            <w:pPr>
              <w:tabs>
                <w:tab w:val="left" w:pos="885"/>
              </w:tabs>
            </w:pPr>
            <w:r>
              <w:t>-Давайте попрощаемся и скажем до свидания</w:t>
            </w:r>
            <w:r w:rsidRPr="00E5595A">
              <w:t xml:space="preserve">. </w:t>
            </w:r>
            <w:r w:rsidRPr="00E5595A">
              <w:tab/>
            </w:r>
          </w:p>
          <w:p w:rsidR="00E5595A" w:rsidRPr="00E5595A" w:rsidRDefault="00E5595A" w:rsidP="00E5595A">
            <w:pPr>
              <w:tabs>
                <w:tab w:val="left" w:pos="885"/>
              </w:tabs>
              <w:spacing w:line="360" w:lineRule="auto"/>
            </w:pPr>
          </w:p>
          <w:p w:rsidR="00E5595A" w:rsidRPr="00136C39" w:rsidRDefault="00E5595A" w:rsidP="00E5595A">
            <w:pPr>
              <w:tabs>
                <w:tab w:val="left" w:pos="885"/>
              </w:tabs>
              <w:spacing w:line="360" w:lineRule="auto"/>
              <w:rPr>
                <w:b/>
              </w:rPr>
            </w:pPr>
          </w:p>
        </w:tc>
        <w:tc>
          <w:tcPr>
            <w:tcW w:w="4535" w:type="dxa"/>
          </w:tcPr>
          <w:p w:rsidR="00E5595A" w:rsidRPr="00136C39" w:rsidRDefault="00981525" w:rsidP="00E5595A">
            <w:pPr>
              <w:jc w:val="both"/>
            </w:pPr>
            <w:r>
              <w:t>Кинетический песок.</w:t>
            </w:r>
          </w:p>
        </w:tc>
      </w:tr>
    </w:tbl>
    <w:p w:rsidR="00E5595A" w:rsidRPr="00E5595A" w:rsidRDefault="00E5595A" w:rsidP="00E5595A"/>
    <w:sectPr w:rsidR="00E5595A" w:rsidRPr="00E5595A" w:rsidSect="00E559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89F" w:rsidRDefault="0009389F" w:rsidP="00E5595A">
      <w:r>
        <w:separator/>
      </w:r>
    </w:p>
  </w:endnote>
  <w:endnote w:type="continuationSeparator" w:id="0">
    <w:p w:rsidR="0009389F" w:rsidRDefault="0009389F" w:rsidP="00E55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89F" w:rsidRDefault="0009389F" w:rsidP="00E5595A">
      <w:r>
        <w:separator/>
      </w:r>
    </w:p>
  </w:footnote>
  <w:footnote w:type="continuationSeparator" w:id="0">
    <w:p w:rsidR="0009389F" w:rsidRDefault="0009389F" w:rsidP="00E55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95A"/>
    <w:rsid w:val="0009389F"/>
    <w:rsid w:val="00847AFC"/>
    <w:rsid w:val="00981525"/>
    <w:rsid w:val="00E5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59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595A"/>
  </w:style>
  <w:style w:type="paragraph" w:styleId="a5">
    <w:name w:val="footer"/>
    <w:basedOn w:val="a"/>
    <w:link w:val="a6"/>
    <w:uiPriority w:val="99"/>
    <w:semiHidden/>
    <w:unhideWhenUsed/>
    <w:rsid w:val="00E559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595A"/>
  </w:style>
  <w:style w:type="paragraph" w:styleId="a7">
    <w:name w:val="No Spacing"/>
    <w:uiPriority w:val="1"/>
    <w:qFormat/>
    <w:rsid w:val="00E55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E5595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E55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55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</cp:revision>
  <dcterms:created xsi:type="dcterms:W3CDTF">2022-03-15T10:25:00Z</dcterms:created>
  <dcterms:modified xsi:type="dcterms:W3CDTF">2022-03-15T10:43:00Z</dcterms:modified>
</cp:coreProperties>
</file>