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AA" w:rsidRDefault="00D214AA" w:rsidP="00D21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D214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Дидактические игры для детей дошкольного возраста по формированию здорового образа жизни</w:t>
      </w:r>
    </w:p>
    <w:p w:rsidR="00D214AA" w:rsidRPr="00D214AA" w:rsidRDefault="00D214AA" w:rsidP="00D214A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055" w:type="dxa"/>
        <w:tblCellMar>
          <w:left w:w="0" w:type="dxa"/>
          <w:right w:w="0" w:type="dxa"/>
        </w:tblCellMar>
        <w:tblLook w:val="04A0"/>
      </w:tblPr>
      <w:tblGrid>
        <w:gridCol w:w="6287"/>
        <w:gridCol w:w="7768"/>
      </w:tblGrid>
      <w:tr w:rsidR="00D214AA" w:rsidRPr="00D214AA" w:rsidTr="00D214AA">
        <w:trPr>
          <w:trHeight w:val="27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6deff8c2272292933a6ee87e601b452b28d99118"/>
            <w:bookmarkStart w:id="1" w:name="0"/>
            <w:bookmarkEnd w:id="0"/>
            <w:bookmarkEnd w:id="1"/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№1    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«Ребенок и здоровье»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                    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Кому что нужно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закрепить знания детей о предметах, необходимых для работы врачу, повару, продавцу.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круг, поделенный на сектора, в каждом из них картинки с изображением предметов, необходимых для работы врачу, повару, продавцу, в середине круга стрелки, на них изображены врач, повар, продавец.</w:t>
            </w:r>
          </w:p>
          <w:p w:rsidR="00D214AA" w:rsidRPr="00D214AA" w:rsidRDefault="00D214AA" w:rsidP="00D214AA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 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предлагает ребёнку найти предмет,  необходимый для работы врачу (повару, продавцу).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№2      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«Ребенок и здоровье»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                                  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Разложи картинки по порядку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 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систематизировать представления детей о здоровье и здоровом образе жизни, развивать речь, внимание, память.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картинки с изображением моментов распорядка дня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воспитатель говорит о том, что волшебник Путаница перепутал картинки распорядка дня, и предлагает разложить картинки  по порядку.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Воспитатель подводит итог высказываниям детей.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Каждое утром, чтобы быть здоровым, мы начинаем с зарядки.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Чтобы расти нам сильными, ловкими и смелыми, ежедневно поутру мы зарядку делаем.</w:t>
            </w:r>
          </w:p>
          <w:p w:rsidR="00D214AA" w:rsidRDefault="00D214AA" w:rsidP="00D214AA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Воспитатель предлагает каждому вспомнить своё любимое упражнение, показать и всем вместе выполнить его.</w:t>
            </w:r>
          </w:p>
          <w:p w:rsidR="00D214AA" w:rsidRDefault="00D214AA" w:rsidP="00D214AA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D214AA" w:rsidRDefault="00D214AA" w:rsidP="00D214AA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  <w:p w:rsidR="00D214AA" w:rsidRPr="00D214AA" w:rsidRDefault="00D214AA" w:rsidP="00D214AA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214AA" w:rsidRPr="00D214AA" w:rsidTr="00D214AA">
        <w:trPr>
          <w:trHeight w:val="4675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№3  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«Ребенок и здоровье»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                       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         Оденем куклу на прогулку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закреплять знания детей об одежде, формировать умение детей одевать куклу соответственно сезону года, </w:t>
            </w:r>
            <w:proofErr w:type="spell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погоде</w:t>
            </w: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,с</w:t>
            </w:r>
            <w:proofErr w:type="gramEnd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истематизировать</w:t>
            </w:r>
            <w:proofErr w:type="spellEnd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 представления детей о здоровье, развивать у детей внимание, память, логическое мышление.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бумажная кукла с различной одеждой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 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говорит, что кукла собирается на прогулку, но не знает, что ей одеть, сейчас зима и на улице очень холодно (различные ситуации).</w:t>
            </w: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Дети «одевают» куклу и объясняют свой выбор.</w:t>
            </w: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№5    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«Ребенок и здоровье»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                                      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Азбука здоровья</w:t>
            </w:r>
          </w:p>
          <w:p w:rsidR="00D214AA" w:rsidRPr="00D214AA" w:rsidRDefault="00D214AA" w:rsidP="00D214AA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систематизировать представления детей о здоровье и здоровом образе жизни, развивать речь, внимание, память.</w:t>
            </w:r>
          </w:p>
          <w:p w:rsidR="00D214AA" w:rsidRPr="00D214AA" w:rsidRDefault="00D214AA" w:rsidP="00D214AA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иллюстрации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 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играют от 1 до … человек.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№4    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«Ребенок и здоровье»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                                  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Что такое хорошо, что такое плохо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поля, разделённые на квадраты, в центре поля негативная и позитивная картинка, картинки с различными ситуациями.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 игры: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1-ый вариант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детям раздаются поля, в центре поля изображена негативная или позитивная картинка. Детям  предлагается поиграть в лото, показывая и сопровождая свои действия объяснениями – «что такое хорошо и что такое плохо»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2-ой вариант.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Показ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картинок можно сопровождать двигательной активностью детей. Например, на позитивные картинке дети реагируют прыжками, а при показе негативной картинке садятся на пол.</w:t>
            </w: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№6  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«Полезные продукты»</w:t>
            </w:r>
          </w:p>
          <w:p w:rsidR="00D214AA" w:rsidRPr="00D214AA" w:rsidRDefault="00D214AA" w:rsidP="00D21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                                              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Чудесный мешочек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уточнить названия фруктов, овощей, формировать умения определять их на ощупь, называть и описывать.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мешочек, муляжи овощей, фруктов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воспитатель показывает группе «чудесный мешочек» с муляжами овощей, фруктов и предлагает детям узнать, что находится в «чудесном мешочке». 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 У меня помидор, он красный, круглый, гладкий. А у тебя?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Если дети затрудняются ответить, воспитатель задаёт наводящие вопросы: какой формы? Какого цвета? </w:t>
            </w: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на ощупь?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Дети складывают все овощи, фрукты на поднос.</w:t>
            </w:r>
          </w:p>
        </w:tc>
      </w:tr>
      <w:tr w:rsidR="00D214AA" w:rsidRPr="00D214AA" w:rsidTr="00D214AA">
        <w:trPr>
          <w:trHeight w:val="2088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№7  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«Полезные продукты»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Угадай на вкус</w:t>
            </w:r>
          </w:p>
          <w:p w:rsidR="00D214AA" w:rsidRPr="00D214AA" w:rsidRDefault="00D214AA" w:rsidP="00D214AA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уточнить названия фруктов, овощей, формировать умения определять их на вкус, называть и описывать.</w:t>
            </w:r>
          </w:p>
          <w:p w:rsidR="00D214AA" w:rsidRPr="00D214AA" w:rsidRDefault="00D214AA" w:rsidP="00D214AA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тарелка с нарезанными овощами, фруктами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br/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воспитатель вносит тарелку с нарезанными овощами, фруктами, предлагает детям попробовать кусочек какого-то  овоща, фрукта и задаёт вопросы: </w:t>
            </w: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«Что это?»,  «Какой на вкус?», «Кислый, как что?», «Сладкий,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как что?»</w:t>
            </w:r>
            <w:proofErr w:type="gramEnd"/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№8  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«Полезные продукты»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Узнай и назови овощи</w:t>
            </w:r>
          </w:p>
          <w:p w:rsidR="00D214AA" w:rsidRPr="00D214AA" w:rsidRDefault="00D214AA" w:rsidP="00D214AA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закрепить названия фруктов, овощей, формировать умения узнавать их по описанию воспитателя</w:t>
            </w:r>
          </w:p>
          <w:p w:rsidR="00D214AA" w:rsidRPr="00D214AA" w:rsidRDefault="00D214AA" w:rsidP="00D214AA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описывает какой-либо овощ (фрукт), а дети должны назвать этот овощ (фрукт).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2032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№9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«Полезные продукты»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Полезные и вредные продукты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 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картинки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с изображением различных продуктов, два обруча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для того чтобы быть здоровым, нужно правильно питаться. Сейчас мы узнаем, известно ли вам, какие продукты полезны.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№10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«Полезные продукты»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Узнай на вкус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закреплять знания об овощах и фруктах, умение определять их по вкусу.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тарелка с нарезанными овощами, фруктами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br/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воспитатель вносит тарелку с нарезанными овощами, фруктами, предлагает детям попробовать кусочек какого-то  овоща, фрукта и задаёт вопросы: </w:t>
            </w: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«Что это?»,  «Какой на вкус?»</w:t>
            </w:r>
            <w:proofErr w:type="gramEnd"/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2088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№11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«Полезные продукты»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Назови правильно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уточнить знания детей об овощах и фруктах, их качества (цвет, форма, вкус, запах),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закреплять умение узнавать их по картинке и давать краткое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описание.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картинки с изображением овощей, фруктов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 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предлагает ребёнку выбрать  картинку с овощем, фруктом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и описать его.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-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У меня помидор, он красный, круглый, сладкий. А у тебя?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lastRenderedPageBreak/>
              <w:t>Если дети затрудняются ответить, воспитатель задаёт наводящие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вопросы</w:t>
            </w:r>
            <w:proofErr w:type="gramEnd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: какой формы? Какого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цвета? </w:t>
            </w: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Какой на вкус?</w:t>
            </w:r>
            <w:proofErr w:type="gramEnd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Какой</w:t>
            </w:r>
            <w:proofErr w:type="gramEnd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 по запаху?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№12      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«Личная гигиена»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                                                    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Вымоем куклу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закреплять знания </w:t>
            </w:r>
            <w:proofErr w:type="spell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опредметах</w:t>
            </w:r>
            <w:proofErr w:type="spellEnd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личной гигиены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для мытья и умывания, последовательность 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proofErr w:type="spell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действий</w:t>
            </w: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,с</w:t>
            </w:r>
            <w:proofErr w:type="gramEnd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пособствовать</w:t>
            </w:r>
            <w:proofErr w:type="spellEnd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 формированию привычки к опрятности.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различные предметы и предметы личной гигиены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для мытья и умывания, куклы.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играют 2 человека.  Сначала им предлагается из множества предметов выбрать те, которые  «помогают»  вымыть (умыть) куклу. А затем моют её. Выигрывает тот, кто правильно отберёт 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lastRenderedPageBreak/>
              <w:t>предметы личной гигиены и правильно последовательно вымоет (умоет) куклу.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Default="00D214AA" w:rsidP="00D214A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Default="00D214AA" w:rsidP="00D214A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214AA" w:rsidRPr="00D214AA" w:rsidTr="00D214AA">
        <w:trPr>
          <w:trHeight w:val="2280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№13      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«Личная гигиена»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              Таня простудилась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способствовать  формированию навыка пользования носовым </w:t>
            </w:r>
            <w:proofErr w:type="spell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платком</w:t>
            </w: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,з</w:t>
            </w:r>
            <w:proofErr w:type="gramEnd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акреплять</w:t>
            </w:r>
            <w:proofErr w:type="spellEnd"/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знание о том, что при чихании и кашле нужно прикрывать рот носовым платком, а если кто-то находится рядом, отворачиваться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носовой платок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спрашивает: зачем людям нужен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носовой платок?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И затем предлагает детям различные ситуации, которые проигрываются вместе с малышами:</w:t>
            </w:r>
          </w:p>
          <w:p w:rsidR="00D214AA" w:rsidRDefault="00D214AA" w:rsidP="00D214A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- Что нужно сделать, если ты хочешь чихнуть? И т.д.</w:t>
            </w:r>
          </w:p>
          <w:p w:rsidR="00D214AA" w:rsidRDefault="00D214AA" w:rsidP="00D214A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</w:pP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№14      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«Личная гигиена»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Подбери картинки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уточнить представления </w:t>
            </w:r>
            <w:proofErr w:type="spell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детейо</w:t>
            </w:r>
            <w:proofErr w:type="spellEnd"/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предметах</w:t>
            </w:r>
            <w:proofErr w:type="gramEnd"/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личной гигиены, формировать навыки здорового образа жизни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картинки различных предметов, картинки с изображением предметов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личной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гигиены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просит выбрать только картинки с изображением предметов, помогающих ухаживать за телом (лицом, зубами, волосами)</w:t>
            </w:r>
          </w:p>
        </w:tc>
      </w:tr>
      <w:tr w:rsidR="00D214AA" w:rsidRPr="00D214AA" w:rsidTr="00D214AA">
        <w:trPr>
          <w:trHeight w:val="2335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№15      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«Личная гигиена»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Правила гигиены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просит  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№16        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«Личная гигиена»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Сделаем куклам разные прически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закреплять навыки ухода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 волосами, уточнить названия необходимых для этого предметов, формировать  понятие «опрятный внешний вид»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куклы, расчёски, заколки.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предлагает детям причесать кукол.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</w:tr>
      <w:tr w:rsidR="00D214AA" w:rsidRPr="00D214AA" w:rsidTr="00D214AA">
        <w:trPr>
          <w:trHeight w:val="1896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№17        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«Тело человека»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Угадай по запаху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формировать представления о помощнике человека (нос), развивать навыки исследования предметов с помощью соответствующего органа чувств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баночки с различными запахами (ваниль, апельсин, мыло …)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br/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предлагает детям понюхать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баночки с различными запахами и спрашивает: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- Что помогло вам почувствовать этот запах?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– Где можно почувствовать такой запах?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№18          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«Тело человека»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Игра с микрофоном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систематизировать представления детей о частях тела, развивать речь, воспитывать умение слушать друг друга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микрофон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начинает предложение, а ребёнок продолжает его, говоря в микрофон.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Я – голова, я умею … думать, но не умею говорить.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Я – нога, я умею …  ходить, но не        умею рисовать.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Я – рука, я умею … рисовать, но не умею слушать … и т.д.</w:t>
            </w:r>
          </w:p>
        </w:tc>
      </w:tr>
      <w:tr w:rsidR="00D214AA" w:rsidRPr="00D214AA" w:rsidTr="00D214AA">
        <w:trPr>
          <w:trHeight w:val="1923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№19        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«Тело человека»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Ты – моя частичка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систематизировать представления детей о частях тела, развивать речь, внимание, память</w:t>
            </w:r>
            <w:r w:rsidRPr="00D214AA">
              <w:rPr>
                <w:rFonts w:ascii="Georgia" w:eastAsia="Times New Roman" w:hAnsi="Georgia" w:cs="Arial"/>
                <w:i/>
                <w:iCs/>
                <w:color w:val="000000"/>
                <w:sz w:val="28"/>
                <w:lang w:eastAsia="ru-RU"/>
              </w:rPr>
              <w:t>.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 мяч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 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бросает мяч каждому ребёнку, задавая вопрос.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Я – личико, ты – моя частичка. Ты кто? (глаза, бровь, нос и т.д.)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Я – голова, ты – моя частичка. Ты кто? (волосы, уши …)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Я – туловище, ты – моя частичка. Ты кто? (спина, живот ...)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№20        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«Тело человека»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Кто я такой?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упражнять детей в умении правильно называть части тела человека, умении различать девочек и мальчиков.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картинки с изображением мальчика и девочки, карточки-накладки.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 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называет какую-либо часть тела, ребёнок находит её среди карточек и кладёт её на картинку. Или воспитатель показывает карточку, ребёнок называет нарисованную часть тела и кладёт на картинку.</w:t>
            </w:r>
          </w:p>
        </w:tc>
      </w:tr>
    </w:tbl>
    <w:tbl>
      <w:tblPr>
        <w:tblpPr w:leftFromText="180" w:rightFromText="180" w:vertAnchor="text" w:horzAnchor="margin" w:tblpY="730"/>
        <w:tblW w:w="14095" w:type="dxa"/>
        <w:tblCellMar>
          <w:left w:w="0" w:type="dxa"/>
          <w:right w:w="0" w:type="dxa"/>
        </w:tblCellMar>
        <w:tblLook w:val="04A0"/>
      </w:tblPr>
      <w:tblGrid>
        <w:gridCol w:w="6975"/>
        <w:gridCol w:w="7120"/>
      </w:tblGrid>
      <w:tr w:rsidR="00D214AA" w:rsidRPr="00D214AA" w:rsidTr="00D214AA">
        <w:trPr>
          <w:trHeight w:val="4305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e4ce931b27b6a57078d2c9cd3e0ee7c3e5d1eaec"/>
            <w:bookmarkStart w:id="3" w:name="1"/>
            <w:bookmarkEnd w:id="2"/>
            <w:bookmarkEnd w:id="3"/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№21        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«Тело человека»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Запомни движение</w:t>
            </w:r>
          </w:p>
          <w:p w:rsidR="00D214AA" w:rsidRPr="00D214AA" w:rsidRDefault="00D214AA" w:rsidP="00D214AA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  <w:p w:rsidR="00D214AA" w:rsidRPr="00D214AA" w:rsidRDefault="00D214AA" w:rsidP="00D214AA">
            <w:pPr>
              <w:spacing w:after="0" w:line="0" w:lineRule="atLeast"/>
              <w:ind w:left="24" w:hanging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или ребёнок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показывает движения. Дети должны их запомнить и воспроизвести.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№22          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«Тело человека»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Посылка от обезьянки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продолжать формировать представление о своем организме; закрепить знания о том, что предметы можно узнать по внешнему виду, запаху, вкусу, на ощупь; упражнять в определении фруктов по вкусу и запаху.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посылка с овощами, фруктами</w:t>
            </w:r>
          </w:p>
          <w:p w:rsidR="00D214AA" w:rsidRPr="00D214AA" w:rsidRDefault="00D214AA" w:rsidP="00D214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играют 4 человека. Воспитатель говорит, что пришла посылка от обезьянки, в ней может быть или овощ, или фрукт.  Предлагает детям узнать, что за овощ или фрукт находится в посылке.  Одну ребёнку предлагается опустить руку в посылку и на ощупь определить её содержимое. Другому – попробовать кусочек и определить по вкусу, третьему предлагается определить по запаху, а четвёртому воспитатель описывает этот овощ (фрукт). Выигрывает тот, кто угадает.</w:t>
            </w:r>
          </w:p>
        </w:tc>
      </w:tr>
      <w:tr w:rsidR="00D214AA" w:rsidRPr="00D214AA" w:rsidTr="00D214AA">
        <w:trPr>
          <w:trHeight w:val="162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ind w:left="-8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№23        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«Тело человека»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Угадай по звуку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формировать представления о помощнике человека (уши), развивать навыки исследования предметов с помощью соответствующего органа чувств</w:t>
            </w:r>
          </w:p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музыкальные инструменты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szCs w:val="28"/>
                <w:lang w:eastAsia="ru-RU"/>
              </w:rPr>
              <w:br/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за ширмой издаёт звуки на различных музыкальных инструментах, дети угадывают их</w:t>
            </w:r>
          </w:p>
          <w:p w:rsidR="00D214AA" w:rsidRPr="00D214AA" w:rsidRDefault="00D214AA" w:rsidP="00D214AA">
            <w:pPr>
              <w:spacing w:after="0" w:line="160" w:lineRule="atLeast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- Что помогло вам услышать разные звуки?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ind w:left="5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№24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«Ребенок на улицах города»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   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О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чем говорит светофор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i/>
                <w:iCs/>
                <w:color w:val="000000"/>
                <w:sz w:val="28"/>
                <w:lang w:eastAsia="ru-RU"/>
              </w:rPr>
              <w:t>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закреплять знания о значении цветов светофора и правила поведения на улице.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цветные картонные кружки (красные, жёлтые и зелёные), макет светофора.</w:t>
            </w:r>
          </w:p>
          <w:p w:rsidR="00D214AA" w:rsidRPr="00D214AA" w:rsidRDefault="00D214AA" w:rsidP="00D214AA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раздаёт детям кружки красного, жёлтого и зелёного цвета. Последовательно «переключают» светофор, а дети показывают соответствующие кружки и объясняют, что означает каждый сигнал. Выигрывает тот, кто правильно покажет все кружки и расскажет о назначении цветов.</w:t>
            </w:r>
          </w:p>
        </w:tc>
      </w:tr>
      <w:tr w:rsidR="00D214AA" w:rsidRPr="00D214AA" w:rsidTr="00D214AA">
        <w:trPr>
          <w:trHeight w:val="7859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№25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 Тема: «Врачи - наши помощники»</w:t>
            </w:r>
          </w:p>
          <w:p w:rsidR="00D214AA" w:rsidRPr="00D214AA" w:rsidRDefault="00D214AA" w:rsidP="00D214AA">
            <w:pPr>
              <w:spacing w:after="0" w:line="240" w:lineRule="auto"/>
              <w:ind w:left="8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 Если кто-то заболел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: закрепить знание о том, что при серьёзной травме необходимо вызвать врача «скорой помощи», позвонив по номеру «103», поупражнять в вызове врача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телефон</w:t>
            </w:r>
          </w:p>
          <w:p w:rsidR="00D214AA" w:rsidRPr="00D214AA" w:rsidRDefault="00D214AA" w:rsidP="00D214A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 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Если мы сами не можем  справиться с ситуацией, то мы вызываем врача, скорую помощь.</w:t>
            </w:r>
          </w:p>
          <w:p w:rsidR="00D214AA" w:rsidRPr="00D214AA" w:rsidRDefault="00D214AA" w:rsidP="00D214A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Детям предлагается  вызвать врача на дом. Сначала набираем номер телефона и называем по порядку: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фамилия, имя —&gt; адрес —&gt; возраст —&gt; жалобы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№26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 Тема: «Опасные предметы»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Источники опасности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закрепить знания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товарищества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Правило: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не толкаться, не отбирать предметы друг у друга.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макет или игровой уголок с предметами домашнего обихода, призы (фишки или картинки)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воспитатель отворачивается,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      </w:r>
          </w:p>
        </w:tc>
      </w:tr>
      <w:tr w:rsidR="00D214AA" w:rsidRPr="00D214AA" w:rsidTr="00D214AA">
        <w:trPr>
          <w:trHeight w:val="14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№27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«Опасные предметы»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Игра - дело серьёзное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упражнять детей в выборе безопасных предметов для игр по картинкам,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закреплять знания о том, какими предметами можно играть.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: картинки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с изображением различных  предметов (опасных и неопасных), два обруча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Ход игры: 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предлагает детям разложить картинки по двум обручам. В один обруч дети отбирают картинки с изображением предметов, с которыми можно играть, во второй – картинки с изображением предметов, с которыми нельзя играть, и объясняют свой выбор.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№29  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«Опасные предметы»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Мы – спасатели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закрепить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 картинки, на которых  изображены дети в конкретных опасных ситуациях, набор карточек с изображением тех действий, которые необходимо выполнить в той или иной ситуации.</w:t>
            </w:r>
          </w:p>
          <w:p w:rsidR="00D214AA" w:rsidRPr="00D214AA" w:rsidRDefault="00D214AA" w:rsidP="00D214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воспитатель на стол кладёт картинку с изображением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опасной ситуации, ребёнок рассматривает её и из всех карточек с изображением действий выбирает две правильные, последовательно раскладывает их.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№28  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 Тема: «Опасные предметы»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Сто бед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закрепить представления об опасных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ситуациях в быту, о правильных действиях в конкретных ситуациях; развивать внимание; воспитывать сочувственное отношение к пострадавшему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картинки с изображением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детей в 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lastRenderedPageBreak/>
              <w:t>опасной ситуации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несколько картинок лежат на столе изображением вниз. Ребёнок выбирает любую, рассматривает и рассказывает: что на ней  изображено, почему такое случилось с ребенком, что он сделал неправильно, что теперь делать ребёнку.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№30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Тема: «Опасные предметы»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Что мы знаем о вещах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6"/>
                <w:lang w:eastAsia="ru-RU"/>
              </w:rPr>
              <w:t>Цель</w:t>
            </w:r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>: расширять представления детей о правилах безопасного поведения в быту; развивать внимание, память; воспитывать чувство сотрудничества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6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> карточки с изображением пореза, ожога, ушиба руки и пожара, картинки с изображением различных, бытовых предметов.</w:t>
            </w:r>
          </w:p>
          <w:p w:rsidR="00D214AA" w:rsidRPr="00D214AA" w:rsidRDefault="00D214AA" w:rsidP="00D214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6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> в игре принимают от 2 до 4 детей, каждый из них берёт себе по картинке с изображением «травмы». Воспитатель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карточкой и взять картинку. При отборе ребёнок должен объяснить, чем опасен тот или иной предмет, рассказать правила общения с ними.</w:t>
            </w:r>
          </w:p>
        </w:tc>
      </w:tr>
      <w:tr w:rsidR="00D214AA" w:rsidRPr="00D214AA" w:rsidTr="00D214AA">
        <w:trPr>
          <w:trHeight w:val="698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  №31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 Тема: «Опасности вокруг нас»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На прогулке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6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 xml:space="preserve">закреплять знания о правильном поведении и общении с животными, соотносить </w:t>
            </w:r>
            <w:proofErr w:type="gramStart"/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>изображенное</w:t>
            </w:r>
            <w:proofErr w:type="gramEnd"/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 xml:space="preserve"> на картинках с правильными и неправильными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>действиями при встрече с животными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6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>иллюстрации, 2 обруча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6"/>
                <w:lang w:eastAsia="ru-RU"/>
              </w:rPr>
              <w:t>Ход игры:   </w:t>
            </w:r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>несколько картинок лежат на столе изображением вниз. Ребёнок выбирает любую, рассматривает и рассказывает: что на ней  изображено, правильно или неправильно здесь поступает ребёнок.</w:t>
            </w:r>
          </w:p>
          <w:p w:rsidR="00D214AA" w:rsidRPr="00D214AA" w:rsidRDefault="00D214AA" w:rsidP="00D214AA">
            <w:pPr>
              <w:spacing w:after="0" w:line="240" w:lineRule="auto"/>
              <w:ind w:left="24" w:hanging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>Или  в один обруч положить картинки с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6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>изображением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6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6"/>
                <w:lang w:eastAsia="ru-RU"/>
              </w:rPr>
              <w:t>правильных действий при встрече с животными, а в другой – неправильными действиями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№32    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 Тема: «Опасные предметы»</w:t>
            </w:r>
          </w:p>
          <w:p w:rsidR="00D214AA" w:rsidRPr="00D214AA" w:rsidRDefault="00D214AA" w:rsidP="00D21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Так или не так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      </w:r>
            <w:proofErr w:type="gramEnd"/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2 карточки – с красным и с зелёным кружком,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картинки с изображением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опасных и безопасных действий детей;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Правила: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под красную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карточку (кружок) положить картинки с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изображением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опасных для жизни ребёнка ситуаций, под зелёную – неопасных (разрешённых).</w:t>
            </w:r>
            <w:proofErr w:type="gramEnd"/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Варианты: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индивидуально с воспитателем;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несколько детей по очереди, объясняя свой выбор.</w:t>
            </w:r>
          </w:p>
        </w:tc>
      </w:tr>
      <w:tr w:rsidR="00D214AA" w:rsidRPr="00D214AA" w:rsidTr="00D214AA">
        <w:trPr>
          <w:trHeight w:val="146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ind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№33           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  Тема: «Опасности вокруг нас»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Что где растёт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закрепить знания о том, где растут лекарственные растения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  мяч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 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бросает мяч каждому ребёнку, задавая вопрос: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- Где растёт подорожник?  (Ребёнок отвечает и бросает мяч обратно)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lastRenderedPageBreak/>
              <w:t>- Где растёт ромашка? и т.д.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№34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«Опасности вокруг нас»</w:t>
            </w:r>
          </w:p>
          <w:p w:rsidR="00D214AA" w:rsidRPr="00D214AA" w:rsidRDefault="00D214AA" w:rsidP="00D214AA">
            <w:pPr>
              <w:spacing w:after="0" w:line="240" w:lineRule="auto"/>
              <w:ind w:left="5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Определи растение по запаху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упражнять детей в определении по запаху листьев мяты, цветков, ромашки, черёмухи.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листьев мяты, цветков, ромашки, черёмухи.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 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предлагает детям понюхать листья мяты (цветки ромашки, черёмухи)</w:t>
            </w:r>
          </w:p>
          <w:p w:rsidR="00D214AA" w:rsidRPr="00D214AA" w:rsidRDefault="00D214AA" w:rsidP="00D214AA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 xml:space="preserve">Что помогло вам почувствовать этот 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lastRenderedPageBreak/>
              <w:t>запах?</w:t>
            </w:r>
          </w:p>
          <w:p w:rsidR="00D214AA" w:rsidRPr="00D214AA" w:rsidRDefault="00D214AA" w:rsidP="00D214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Где можно почувствовать такой запах?</w:t>
            </w:r>
          </w:p>
        </w:tc>
      </w:tr>
      <w:tr w:rsidR="00D214AA" w:rsidRPr="00D214AA" w:rsidTr="00D214AA">
        <w:trPr>
          <w:trHeight w:val="8062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  №35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«Опасности вокруг нас»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       </w:t>
            </w: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Если малыш   поранился</w:t>
            </w:r>
          </w:p>
          <w:p w:rsidR="00D214AA" w:rsidRPr="00D214AA" w:rsidRDefault="00D214AA" w:rsidP="00D214AA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познакомить детей с элементарными приёмами оказания первой медицинской помощи, ведь это зачастую может спасти его здоровье и жизнь.</w:t>
            </w:r>
          </w:p>
          <w:p w:rsidR="00D214AA" w:rsidRPr="00D214AA" w:rsidRDefault="00D214AA" w:rsidP="00D214AA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карточки с наиболее встречающимися бытовыми травмами, карты со способами оказания помощи</w:t>
            </w:r>
          </w:p>
          <w:p w:rsidR="00D214AA" w:rsidRPr="00D214AA" w:rsidRDefault="00D214AA" w:rsidP="00D214AA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 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Воспитатель предлагает детям выбрать карточки для оказания первой медицинской помощи при резаной ране и последовательно их выложить (промыть рану, наложить  стерильную повязку, вызвать врача)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4AA" w:rsidRPr="00D214AA" w:rsidRDefault="00D214AA" w:rsidP="00D214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№36               </w:t>
            </w: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18"/>
                <w:lang w:eastAsia="ru-RU"/>
              </w:rPr>
              <w:t>Тема: «Опасности вокруг нас»</w:t>
            </w:r>
          </w:p>
          <w:p w:rsidR="00D214AA" w:rsidRPr="00D214AA" w:rsidRDefault="00D214AA" w:rsidP="00D214AA">
            <w:pPr>
              <w:shd w:val="clear" w:color="auto" w:fill="FFFFFF"/>
              <w:spacing w:after="0" w:line="240" w:lineRule="auto"/>
              <w:ind w:left="1416" w:hanging="8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color w:val="000000"/>
                <w:sz w:val="28"/>
                <w:lang w:eastAsia="ru-RU"/>
              </w:rPr>
              <w:t>По грибы</w:t>
            </w:r>
          </w:p>
          <w:p w:rsidR="00D214AA" w:rsidRPr="00D214AA" w:rsidRDefault="00D214AA" w:rsidP="00D214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Цель: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закреплять знание съедобных и несъедобных грибов, умение различать их по внешнему виду на картинке и муляжах.</w:t>
            </w:r>
          </w:p>
          <w:p w:rsidR="00D214AA" w:rsidRPr="00D214AA" w:rsidRDefault="00D214AA" w:rsidP="00D214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Материал: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картинки или муляжи съедобных и несъедобных грибов</w:t>
            </w:r>
          </w:p>
          <w:p w:rsidR="00D214AA" w:rsidRPr="00D214AA" w:rsidRDefault="00D214AA" w:rsidP="00D214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Ход игры:   </w:t>
            </w:r>
            <w:r w:rsidRPr="00D214AA">
              <w:rPr>
                <w:rFonts w:ascii="Georgia" w:eastAsia="Times New Roman" w:hAnsi="Georgia" w:cs="Arial"/>
                <w:color w:val="000000"/>
                <w:sz w:val="28"/>
                <w:lang w:eastAsia="ru-RU"/>
              </w:rPr>
              <w:t>картинки или муляжи разложить в разных местах. Детям предлагается собрать в корзинку съедобные грибы.</w:t>
            </w:r>
          </w:p>
          <w:p w:rsidR="00D214AA" w:rsidRPr="00D214AA" w:rsidRDefault="00D214AA" w:rsidP="00D214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14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D214AA" w:rsidRPr="00D214AA" w:rsidRDefault="00D214AA" w:rsidP="00D2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4AA" w:rsidRPr="00D214AA" w:rsidRDefault="00D214AA" w:rsidP="00D214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67F8" w:rsidRDefault="00EC67F8"/>
    <w:sectPr w:rsidR="00EC67F8" w:rsidSect="00D21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07C8"/>
    <w:multiLevelType w:val="multilevel"/>
    <w:tmpl w:val="3C1C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4AA"/>
    <w:rsid w:val="00D214AA"/>
    <w:rsid w:val="00EC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214AA"/>
  </w:style>
  <w:style w:type="character" w:customStyle="1" w:styleId="c0">
    <w:name w:val="c0"/>
    <w:basedOn w:val="a0"/>
    <w:rsid w:val="00D214AA"/>
  </w:style>
  <w:style w:type="character" w:customStyle="1" w:styleId="c12">
    <w:name w:val="c12"/>
    <w:basedOn w:val="a0"/>
    <w:rsid w:val="00D214AA"/>
  </w:style>
  <w:style w:type="character" w:customStyle="1" w:styleId="c11">
    <w:name w:val="c11"/>
    <w:basedOn w:val="a0"/>
    <w:rsid w:val="00D214AA"/>
  </w:style>
  <w:style w:type="character" w:customStyle="1" w:styleId="c7">
    <w:name w:val="c7"/>
    <w:basedOn w:val="a0"/>
    <w:rsid w:val="00D214AA"/>
  </w:style>
  <w:style w:type="character" w:customStyle="1" w:styleId="apple-converted-space">
    <w:name w:val="apple-converted-space"/>
    <w:basedOn w:val="a0"/>
    <w:rsid w:val="00D214AA"/>
  </w:style>
  <w:style w:type="character" w:customStyle="1" w:styleId="c3">
    <w:name w:val="c3"/>
    <w:basedOn w:val="a0"/>
    <w:rsid w:val="00D214AA"/>
  </w:style>
  <w:style w:type="character" w:customStyle="1" w:styleId="c4">
    <w:name w:val="c4"/>
    <w:basedOn w:val="a0"/>
    <w:rsid w:val="00D214AA"/>
  </w:style>
  <w:style w:type="character" w:customStyle="1" w:styleId="c14">
    <w:name w:val="c14"/>
    <w:basedOn w:val="a0"/>
    <w:rsid w:val="00D214AA"/>
  </w:style>
  <w:style w:type="character" w:customStyle="1" w:styleId="c31">
    <w:name w:val="c31"/>
    <w:basedOn w:val="a0"/>
    <w:rsid w:val="00D214AA"/>
  </w:style>
  <w:style w:type="character" w:customStyle="1" w:styleId="c30">
    <w:name w:val="c30"/>
    <w:basedOn w:val="a0"/>
    <w:rsid w:val="00D214AA"/>
  </w:style>
  <w:style w:type="character" w:customStyle="1" w:styleId="c41">
    <w:name w:val="c41"/>
    <w:basedOn w:val="a0"/>
    <w:rsid w:val="00D214AA"/>
  </w:style>
  <w:style w:type="character" w:customStyle="1" w:styleId="c20">
    <w:name w:val="c20"/>
    <w:basedOn w:val="a0"/>
    <w:rsid w:val="00D214AA"/>
  </w:style>
  <w:style w:type="character" w:customStyle="1" w:styleId="c26">
    <w:name w:val="c26"/>
    <w:basedOn w:val="a0"/>
    <w:rsid w:val="00D21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2789</Words>
  <Characters>15901</Characters>
  <Application>Microsoft Office Word</Application>
  <DocSecurity>0</DocSecurity>
  <Lines>132</Lines>
  <Paragraphs>37</Paragraphs>
  <ScaleCrop>false</ScaleCrop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3</cp:revision>
  <dcterms:created xsi:type="dcterms:W3CDTF">2016-10-28T08:52:00Z</dcterms:created>
  <dcterms:modified xsi:type="dcterms:W3CDTF">2016-10-28T08:58:00Z</dcterms:modified>
</cp:coreProperties>
</file>