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рнека\Documents\Scanned 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нека\Documents\Scanned Documents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034168" w:rsidRDefault="00034168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1.9. Форма собственности (государственная, негосударственная) </w:t>
      </w:r>
      <w:r w:rsidRPr="00CF703D">
        <w:rPr>
          <w:i/>
          <w:sz w:val="28"/>
          <w:szCs w:val="28"/>
          <w:u w:val="single"/>
        </w:rPr>
        <w:t xml:space="preserve">государственная 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>1.10. Территориальная принадлежность (</w:t>
      </w:r>
      <w:r>
        <w:rPr>
          <w:i/>
          <w:sz w:val="28"/>
          <w:szCs w:val="28"/>
        </w:rPr>
        <w:t>федеральная, региональная, муниципальная</w:t>
      </w:r>
      <w:r>
        <w:rPr>
          <w:sz w:val="28"/>
          <w:szCs w:val="28"/>
        </w:rPr>
        <w:t xml:space="preserve">) </w:t>
      </w:r>
      <w:r>
        <w:rPr>
          <w:sz w:val="28"/>
          <w:szCs w:val="28"/>
          <w:u w:val="single"/>
        </w:rPr>
        <w:t>муниципальная</w:t>
      </w:r>
    </w:p>
    <w:p w:rsidR="003F35DB" w:rsidRPr="00CF703D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>1.11. Вышестоящая организация (</w:t>
      </w:r>
      <w:r>
        <w:rPr>
          <w:i/>
          <w:sz w:val="28"/>
          <w:szCs w:val="28"/>
        </w:rPr>
        <w:t>наименовани</w:t>
      </w:r>
      <w:r>
        <w:rPr>
          <w:sz w:val="28"/>
          <w:szCs w:val="28"/>
        </w:rPr>
        <w:t xml:space="preserve">е) </w:t>
      </w:r>
      <w:r w:rsidRPr="00CF703D">
        <w:rPr>
          <w:i/>
          <w:sz w:val="28"/>
          <w:szCs w:val="28"/>
          <w:u w:val="single"/>
        </w:rPr>
        <w:t>Управление образования администрации Белгородского района</w:t>
      </w:r>
    </w:p>
    <w:p w:rsidR="003F35DB" w:rsidRPr="00CF703D" w:rsidRDefault="003F35DB" w:rsidP="003F35DB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1.12. Адрес вышестоящей организации, другие координаты </w:t>
      </w:r>
      <w:r w:rsidRPr="00CF703D">
        <w:rPr>
          <w:i/>
          <w:sz w:val="28"/>
          <w:szCs w:val="28"/>
          <w:u w:val="single"/>
        </w:rPr>
        <w:t>Белгородская область, Белгородский район, п</w:t>
      </w:r>
      <w:proofErr w:type="gramStart"/>
      <w:r w:rsidRPr="00CF703D">
        <w:rPr>
          <w:i/>
          <w:sz w:val="28"/>
          <w:szCs w:val="28"/>
          <w:u w:val="single"/>
        </w:rPr>
        <w:t>.С</w:t>
      </w:r>
      <w:proofErr w:type="gramEnd"/>
      <w:r w:rsidRPr="00CF703D">
        <w:rPr>
          <w:i/>
          <w:sz w:val="28"/>
          <w:szCs w:val="28"/>
          <w:u w:val="single"/>
        </w:rPr>
        <w:t>еверный, ул.Олимпийская 8б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Характеристика деятельности организации на объекте </w:t>
      </w:r>
      <w:r>
        <w:rPr>
          <w:b/>
          <w:i/>
          <w:sz w:val="28"/>
          <w:szCs w:val="28"/>
        </w:rPr>
        <w:t>(</w:t>
      </w:r>
      <w:r>
        <w:rPr>
          <w:i/>
          <w:sz w:val="28"/>
          <w:szCs w:val="28"/>
        </w:rPr>
        <w:t>по обслуживанию населения)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>2.1 Сфера деятельности (</w:t>
      </w:r>
      <w:r>
        <w:rPr>
          <w:i/>
          <w:sz w:val="28"/>
          <w:szCs w:val="28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>
        <w:rPr>
          <w:sz w:val="28"/>
          <w:szCs w:val="28"/>
        </w:rPr>
        <w:t xml:space="preserve"> </w:t>
      </w:r>
      <w:proofErr w:type="gramEnd"/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образование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2.2 Виды оказываемых услуг </w:t>
      </w:r>
      <w:r w:rsidRPr="003F35DB">
        <w:rPr>
          <w:i/>
          <w:sz w:val="28"/>
          <w:szCs w:val="28"/>
          <w:u w:val="single"/>
        </w:rPr>
        <w:t>образование присмотр и уход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2.3 Форма оказания услуг: (на объекте, с длительным пребыванием, в т.ч. проживанием, на дому, дистанционно) </w:t>
      </w:r>
      <w:r w:rsidRPr="003F35DB">
        <w:rPr>
          <w:i/>
          <w:sz w:val="28"/>
          <w:szCs w:val="28"/>
          <w:u w:val="single"/>
        </w:rPr>
        <w:t>на объекте</w:t>
      </w:r>
      <w:r>
        <w:rPr>
          <w:sz w:val="28"/>
          <w:szCs w:val="28"/>
        </w:rPr>
        <w:t xml:space="preserve"> </w:t>
      </w:r>
      <w:proofErr w:type="gramEnd"/>
    </w:p>
    <w:p w:rsidR="003F35DB" w:rsidRPr="00222B53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2.4 Категории обслуживаемого населения по возрасту: (дети, взрослые трудоспособного возраста, пожилые; все возрастные категории) </w:t>
      </w:r>
      <w:r w:rsidRPr="00222B53">
        <w:rPr>
          <w:i/>
          <w:sz w:val="28"/>
          <w:szCs w:val="28"/>
          <w:u w:val="single"/>
        </w:rPr>
        <w:t>дети</w:t>
      </w:r>
    </w:p>
    <w:p w:rsidR="003F35DB" w:rsidRPr="00222B53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2.5 Категории обслуживаемых инвалидов: </w:t>
      </w:r>
      <w:r w:rsidRPr="00222B53">
        <w:rPr>
          <w:i/>
          <w:sz w:val="28"/>
          <w:szCs w:val="28"/>
          <w:u w:val="single"/>
        </w:rPr>
        <w:t>нарушениями зрения, нарушениями умственного развития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2.6 Плановая мощность: посещаемость (количество </w:t>
      </w:r>
      <w:proofErr w:type="gramStart"/>
      <w:r>
        <w:rPr>
          <w:sz w:val="28"/>
          <w:szCs w:val="28"/>
        </w:rPr>
        <w:t>обслуживаемых</w:t>
      </w:r>
      <w:proofErr w:type="gramEnd"/>
      <w:r>
        <w:rPr>
          <w:sz w:val="28"/>
          <w:szCs w:val="28"/>
        </w:rPr>
        <w:t xml:space="preserve"> в день), вместимость, пропускная способность </w:t>
      </w:r>
      <w:r w:rsidRPr="00222B53">
        <w:rPr>
          <w:i/>
          <w:sz w:val="28"/>
          <w:szCs w:val="28"/>
          <w:u w:val="single"/>
        </w:rPr>
        <w:t>250, 3</w:t>
      </w:r>
      <w:r w:rsidR="00CF703D" w:rsidRPr="00222B53">
        <w:rPr>
          <w:i/>
          <w:sz w:val="28"/>
          <w:szCs w:val="28"/>
          <w:u w:val="single"/>
        </w:rPr>
        <w:t>63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2.7 Участие в исполнении ИПР инвалида, ребенка-инвалида (да, нет) </w:t>
      </w:r>
      <w:r w:rsidRPr="00CF703D">
        <w:rPr>
          <w:i/>
          <w:sz w:val="28"/>
          <w:szCs w:val="28"/>
          <w:u w:val="single"/>
        </w:rPr>
        <w:t>да</w:t>
      </w:r>
    </w:p>
    <w:p w:rsidR="003F35DB" w:rsidRDefault="003F35DB" w:rsidP="003F35DB">
      <w:pPr>
        <w:spacing w:line="240" w:lineRule="auto"/>
        <w:ind w:firstLine="0"/>
        <w:jc w:val="center"/>
        <w:rPr>
          <w:b/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Состояние доступности объекта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3.1 Путь следования к объекту пассажирским транспортом</w:t>
      </w:r>
      <w:r>
        <w:rPr>
          <w:sz w:val="28"/>
          <w:szCs w:val="28"/>
        </w:rPr>
        <w:t xml:space="preserve"> 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(описать маршрут движения с использованием пассажирского транспорта) </w:t>
      </w:r>
    </w:p>
    <w:p w:rsidR="003F35DB" w:rsidRDefault="00222B53" w:rsidP="003F35DB">
      <w:pPr>
        <w:spacing w:line="240" w:lineRule="auto"/>
        <w:ind w:firstLine="0"/>
        <w:rPr>
          <w:sz w:val="28"/>
          <w:szCs w:val="28"/>
        </w:rPr>
      </w:pPr>
      <w:r w:rsidRPr="00222B53">
        <w:rPr>
          <w:i/>
          <w:sz w:val="28"/>
          <w:szCs w:val="28"/>
          <w:u w:val="single"/>
        </w:rPr>
        <w:t>нет</w:t>
      </w:r>
      <w:r w:rsidR="003F35DB">
        <w:rPr>
          <w:sz w:val="28"/>
          <w:szCs w:val="28"/>
        </w:rPr>
        <w:t xml:space="preserve">, </w:t>
      </w:r>
    </w:p>
    <w:p w:rsidR="003F35DB" w:rsidRPr="00222B53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адаптированного пассажирского </w:t>
      </w:r>
      <w:r w:rsidR="00222B53">
        <w:rPr>
          <w:sz w:val="28"/>
          <w:szCs w:val="28"/>
        </w:rPr>
        <w:t xml:space="preserve">транспорта к объекту  </w:t>
      </w:r>
      <w:r w:rsidR="00222B53" w:rsidRPr="00222B53">
        <w:rPr>
          <w:i/>
          <w:sz w:val="28"/>
          <w:szCs w:val="28"/>
          <w:u w:val="single"/>
        </w:rPr>
        <w:t>нет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3F35DB" w:rsidRPr="00EA132F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3.2.1 расстояние до объекта от остановки транспорта  </w:t>
      </w:r>
      <w:r w:rsidRPr="00EA132F">
        <w:rPr>
          <w:i/>
          <w:sz w:val="28"/>
          <w:szCs w:val="28"/>
          <w:u w:val="single"/>
        </w:rPr>
        <w:t xml:space="preserve">600 </w:t>
      </w:r>
      <w:r w:rsidRPr="00EA132F">
        <w:rPr>
          <w:sz w:val="28"/>
          <w:szCs w:val="28"/>
        </w:rPr>
        <w:t>м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3.2.2 время движения (пешком)  </w:t>
      </w:r>
      <w:r w:rsidRPr="00EA132F">
        <w:rPr>
          <w:i/>
          <w:sz w:val="28"/>
          <w:szCs w:val="28"/>
          <w:u w:val="single"/>
        </w:rPr>
        <w:t xml:space="preserve">8 </w:t>
      </w:r>
      <w:r>
        <w:rPr>
          <w:sz w:val="28"/>
          <w:szCs w:val="28"/>
        </w:rPr>
        <w:t xml:space="preserve"> мин.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 наличие  выделенного от проезжей части пешеходного пути </w:t>
      </w:r>
      <w:r>
        <w:rPr>
          <w:i/>
          <w:sz w:val="28"/>
          <w:szCs w:val="28"/>
          <w:u w:val="single"/>
        </w:rPr>
        <w:t>да</w:t>
      </w:r>
    </w:p>
    <w:p w:rsidR="003F35DB" w:rsidRDefault="003F35DB" w:rsidP="003F35DB">
      <w:pPr>
        <w:spacing w:line="240" w:lineRule="auto"/>
        <w:ind w:firstLine="0"/>
        <w:rPr>
          <w:i/>
          <w:sz w:val="28"/>
          <w:szCs w:val="28"/>
        </w:rPr>
      </w:pPr>
      <w:r>
        <w:rPr>
          <w:sz w:val="28"/>
          <w:szCs w:val="28"/>
        </w:rPr>
        <w:t xml:space="preserve">3.2.4 Перекрестки: </w:t>
      </w:r>
      <w:r>
        <w:rPr>
          <w:i/>
          <w:sz w:val="28"/>
          <w:szCs w:val="28"/>
          <w:u w:val="single"/>
        </w:rPr>
        <w:t xml:space="preserve">нерегулируемые 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 Информация на пути следования к объекту: </w:t>
      </w:r>
      <w:r>
        <w:rPr>
          <w:i/>
          <w:sz w:val="28"/>
          <w:szCs w:val="28"/>
          <w:u w:val="single"/>
        </w:rPr>
        <w:t>нет</w:t>
      </w:r>
    </w:p>
    <w:p w:rsidR="003F35DB" w:rsidRDefault="003F35DB" w:rsidP="003F35DB">
      <w:pPr>
        <w:spacing w:line="240" w:lineRule="auto"/>
        <w:ind w:firstLine="0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3.2.6 Перепады высоты на пути: </w:t>
      </w:r>
      <w:r>
        <w:rPr>
          <w:i/>
          <w:sz w:val="28"/>
          <w:szCs w:val="28"/>
          <w:u w:val="single"/>
        </w:rPr>
        <w:t>есть, незначительные</w:t>
      </w:r>
    </w:p>
    <w:p w:rsidR="003F35DB" w:rsidRDefault="003F35DB" w:rsidP="003F35DB">
      <w:pPr>
        <w:spacing w:line="240" w:lineRule="auto"/>
        <w:ind w:firstLine="567"/>
        <w:rPr>
          <w:i/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i/>
          <w:sz w:val="28"/>
          <w:szCs w:val="28"/>
          <w:u w:val="single"/>
        </w:rPr>
        <w:t xml:space="preserve">да </w:t>
      </w:r>
    </w:p>
    <w:p w:rsidR="003F35DB" w:rsidRDefault="003F35DB" w:rsidP="003F35DB">
      <w:pPr>
        <w:spacing w:line="240" w:lineRule="auto"/>
        <w:ind w:firstLine="567"/>
        <w:rPr>
          <w:sz w:val="28"/>
          <w:szCs w:val="28"/>
          <w:u w:val="single"/>
        </w:rPr>
      </w:pPr>
    </w:p>
    <w:p w:rsidR="003F35DB" w:rsidRDefault="003F35DB" w:rsidP="003F35DB">
      <w:pPr>
        <w:spacing w:line="240" w:lineRule="auto"/>
        <w:ind w:firstLine="0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3.3 Организация доступности объекта для инвалидов – форма обслуживания*</w:t>
      </w:r>
    </w:p>
    <w:p w:rsidR="003F35DB" w:rsidRDefault="003F35DB" w:rsidP="003F35DB">
      <w:pPr>
        <w:spacing w:line="240" w:lineRule="auto"/>
        <w:ind w:firstLine="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89"/>
        <w:gridCol w:w="2959"/>
      </w:tblGrid>
      <w:tr w:rsidR="003F35DB" w:rsidTr="003F35DB">
        <w:trPr>
          <w:trHeight w:val="82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DB" w:rsidRDefault="003F35DB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3F35DB" w:rsidRDefault="003F35DB">
            <w:pPr>
              <w:spacing w:line="240" w:lineRule="auto"/>
              <w:ind w:left="-13" w:right="-127" w:hanging="110"/>
              <w:jc w:val="center"/>
              <w:rPr>
                <w:sz w:val="28"/>
                <w:szCs w:val="28"/>
              </w:rPr>
            </w:pP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sz w:val="28"/>
                <w:szCs w:val="28"/>
              </w:rPr>
              <w:t>/</w:t>
            </w: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35DB" w:rsidRDefault="003F35DB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</w:p>
          <w:p w:rsidR="003F35DB" w:rsidRDefault="003F35DB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Категория инвалидов</w:t>
            </w:r>
          </w:p>
          <w:p w:rsidR="003F35DB" w:rsidRDefault="003F35DB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(вид нарушения)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DB" w:rsidRDefault="003F35DB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Вариант организации доступности объекта</w:t>
            </w:r>
          </w:p>
          <w:p w:rsidR="003F35DB" w:rsidRDefault="003F35DB">
            <w:pPr>
              <w:spacing w:line="240" w:lineRule="auto"/>
              <w:ind w:firstLine="5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(формы обслуживания)*</w:t>
            </w: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категории инвалидов и МГН</w:t>
            </w:r>
          </w:p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C2250D" w:rsidRDefault="00EA132F" w:rsidP="00BF5B0A">
            <w:pPr>
              <w:spacing w:line="240" w:lineRule="auto"/>
              <w:ind w:firstLine="53"/>
              <w:rPr>
                <w:i/>
                <w:sz w:val="28"/>
                <w:szCs w:val="28"/>
              </w:rPr>
            </w:pP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передвигающиеся</w:t>
            </w:r>
            <w:proofErr w:type="gramEnd"/>
            <w:r>
              <w:rPr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3F35DB">
        <w:trPr>
          <w:trHeight w:val="253"/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зрения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слуха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3F35DB">
        <w:trPr>
          <w:jc w:val="center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5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left="-89" w:firstLine="142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2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53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</w:tbl>
    <w:p w:rsidR="003F35DB" w:rsidRDefault="003F35DB" w:rsidP="003F35DB">
      <w:pPr>
        <w:spacing w:line="240" w:lineRule="auto"/>
        <w:ind w:firstLine="708"/>
        <w:rPr>
          <w:sz w:val="24"/>
          <w:szCs w:val="28"/>
        </w:rPr>
      </w:pPr>
      <w:r>
        <w:rPr>
          <w:sz w:val="24"/>
          <w:szCs w:val="28"/>
        </w:rPr>
        <w:t>* - указывается один из вариантов: «А», «Б», «ДУ», «ВНД»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3.4 Состояние доступности основных структурно-функциональных зон</w:t>
      </w: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tbl>
      <w:tblPr>
        <w:tblW w:w="93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5672"/>
        <w:gridCol w:w="2978"/>
      </w:tblGrid>
      <w:tr w:rsidR="003F35DB" w:rsidTr="00EA132F">
        <w:trPr>
          <w:trHeight w:val="930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DB" w:rsidRDefault="003F35DB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3F35DB" w:rsidRDefault="003F35DB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DB" w:rsidRDefault="003F35D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35DB" w:rsidRDefault="003F35DB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ДП-И (У</w:t>
            </w:r>
            <w:proofErr w:type="gramStart"/>
            <w:r w:rsidRPr="00C2250D">
              <w:rPr>
                <w:i/>
                <w:sz w:val="28"/>
                <w:szCs w:val="28"/>
              </w:rPr>
              <w:t>,Г</w:t>
            </w:r>
            <w:proofErr w:type="gramEnd"/>
            <w:r w:rsidRPr="00C2250D">
              <w:rPr>
                <w:i/>
                <w:sz w:val="28"/>
                <w:szCs w:val="28"/>
              </w:rPr>
              <w:t>)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ДУ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ДП-И (У</w:t>
            </w:r>
            <w:proofErr w:type="gramStart"/>
            <w:r w:rsidRPr="00C2250D">
              <w:rPr>
                <w:i/>
                <w:sz w:val="28"/>
                <w:szCs w:val="28"/>
              </w:rPr>
              <w:t>,Г</w:t>
            </w:r>
            <w:proofErr w:type="gramEnd"/>
            <w:r w:rsidRPr="00C2250D">
              <w:rPr>
                <w:i/>
                <w:sz w:val="28"/>
                <w:szCs w:val="28"/>
              </w:rPr>
              <w:t>)</w:t>
            </w:r>
          </w:p>
        </w:tc>
      </w:tr>
      <w:tr w:rsidR="00EA132F" w:rsidTr="00EA132F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Default="00EA132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132F" w:rsidRPr="00C2250D" w:rsidRDefault="00EA132F" w:rsidP="00BF5B0A">
            <w:pPr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C2250D">
              <w:rPr>
                <w:i/>
                <w:sz w:val="28"/>
                <w:szCs w:val="28"/>
              </w:rPr>
              <w:t>ДП-И (У</w:t>
            </w:r>
            <w:proofErr w:type="gramStart"/>
            <w:r w:rsidRPr="00C2250D">
              <w:rPr>
                <w:i/>
                <w:sz w:val="28"/>
                <w:szCs w:val="28"/>
              </w:rPr>
              <w:t>,К</w:t>
            </w:r>
            <w:proofErr w:type="gramEnd"/>
            <w:r w:rsidRPr="00C2250D">
              <w:rPr>
                <w:i/>
                <w:sz w:val="28"/>
                <w:szCs w:val="28"/>
              </w:rPr>
              <w:t>,О)</w:t>
            </w:r>
          </w:p>
        </w:tc>
      </w:tr>
    </w:tbl>
    <w:p w:rsidR="003F35DB" w:rsidRDefault="003F35DB" w:rsidP="003F35DB">
      <w:pPr>
        <w:spacing w:line="240" w:lineRule="auto"/>
        <w:ind w:firstLine="0"/>
        <w:rPr>
          <w:sz w:val="24"/>
          <w:szCs w:val="28"/>
        </w:rPr>
      </w:pPr>
      <w:r>
        <w:rPr>
          <w:sz w:val="24"/>
          <w:szCs w:val="28"/>
        </w:rPr>
        <w:t xml:space="preserve">** Указывается: </w:t>
      </w:r>
      <w:proofErr w:type="gramStart"/>
      <w:r>
        <w:rPr>
          <w:sz w:val="24"/>
          <w:szCs w:val="28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3.5. Итоговое заключение о состоянии доступности ОСИ</w:t>
      </w:r>
      <w:r w:rsidR="00EA132F">
        <w:rPr>
          <w:sz w:val="28"/>
          <w:szCs w:val="28"/>
        </w:rPr>
        <w:t xml:space="preserve">: </w:t>
      </w:r>
    </w:p>
    <w:p w:rsidR="00EA132F" w:rsidRPr="00C2250D" w:rsidRDefault="00EA132F" w:rsidP="00EA132F">
      <w:pPr>
        <w:pStyle w:val="a3"/>
        <w:jc w:val="both"/>
        <w:rPr>
          <w:i/>
          <w:sz w:val="28"/>
          <w:szCs w:val="28"/>
        </w:rPr>
      </w:pPr>
      <w:r w:rsidRPr="00C2250D">
        <w:rPr>
          <w:i/>
          <w:sz w:val="28"/>
          <w:szCs w:val="28"/>
        </w:rPr>
        <w:t xml:space="preserve">Объект признан доступным условно. Проведение мероприятий по техническому обустройству в связи с архитектурно-планировочными особенностями здания может быть выполнено лишь в порядке </w:t>
      </w:r>
      <w:r w:rsidRPr="00C2250D">
        <w:rPr>
          <w:i/>
          <w:sz w:val="28"/>
          <w:szCs w:val="28"/>
        </w:rPr>
        <w:lastRenderedPageBreak/>
        <w:t>капитального ремонта или полной реконструкции. Для адаптации необходимо организовать текущий ремонт на территории,  помощь сотрудников  ОСИ (</w:t>
      </w:r>
      <w:proofErr w:type="spellStart"/>
      <w:r w:rsidRPr="00C2250D">
        <w:rPr>
          <w:i/>
          <w:sz w:val="28"/>
          <w:szCs w:val="28"/>
        </w:rPr>
        <w:t>тьютера</w:t>
      </w:r>
      <w:proofErr w:type="spellEnd"/>
      <w:r w:rsidRPr="00C2250D">
        <w:rPr>
          <w:i/>
          <w:sz w:val="28"/>
          <w:szCs w:val="28"/>
        </w:rPr>
        <w:t>) для сопровождения детей-инвалидов.</w:t>
      </w:r>
    </w:p>
    <w:p w:rsidR="00EA132F" w:rsidRDefault="00EA132F" w:rsidP="00EA132F">
      <w:pPr>
        <w:spacing w:line="240" w:lineRule="auto"/>
        <w:ind w:firstLine="0"/>
        <w:rPr>
          <w:b/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4. Управленческое решение</w:t>
      </w:r>
      <w:r>
        <w:rPr>
          <w:sz w:val="28"/>
          <w:szCs w:val="28"/>
        </w:rPr>
        <w:t xml:space="preserve"> </w:t>
      </w:r>
    </w:p>
    <w:p w:rsidR="003F35DB" w:rsidRDefault="003F35DB" w:rsidP="003F35DB">
      <w:pPr>
        <w:spacing w:line="240" w:lineRule="auto"/>
        <w:ind w:firstLine="0"/>
        <w:jc w:val="center"/>
        <w:rPr>
          <w:sz w:val="28"/>
          <w:szCs w:val="28"/>
        </w:rPr>
      </w:pPr>
    </w:p>
    <w:p w:rsidR="003F35DB" w:rsidRDefault="003F35DB" w:rsidP="003F35DB">
      <w:pPr>
        <w:spacing w:after="12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4"/>
        <w:gridCol w:w="5666"/>
        <w:gridCol w:w="2975"/>
      </w:tblGrid>
      <w:tr w:rsidR="003F35DB" w:rsidTr="00EA132F">
        <w:trPr>
          <w:trHeight w:val="998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DB" w:rsidRDefault="003F35DB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№№</w:t>
            </w:r>
          </w:p>
          <w:p w:rsidR="003F35DB" w:rsidRDefault="003F35DB">
            <w:pPr>
              <w:ind w:right="-110" w:firstLine="26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</w:t>
            </w:r>
            <w:proofErr w:type="spellEnd"/>
            <w:r>
              <w:rPr>
                <w:sz w:val="28"/>
                <w:szCs w:val="28"/>
              </w:rPr>
              <w:t xml:space="preserve"> \</w:t>
            </w:r>
            <w:proofErr w:type="spellStart"/>
            <w:proofErr w:type="gramStart"/>
            <w:r>
              <w:rPr>
                <w:sz w:val="28"/>
                <w:szCs w:val="28"/>
              </w:rPr>
              <w:t>п</w:t>
            </w:r>
            <w:proofErr w:type="spellEnd"/>
            <w:proofErr w:type="gramEnd"/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DB" w:rsidRDefault="003F35DB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F35DB" w:rsidRDefault="003F35DB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ремонт (текущий, капитальный)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Вход (входы) в здание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  <w:p w:rsidR="00EA132F" w:rsidRPr="006714FA" w:rsidRDefault="00EA132F" w:rsidP="00BF5B0A">
            <w:pPr>
              <w:spacing w:line="240" w:lineRule="auto"/>
              <w:ind w:firstLine="26"/>
              <w:jc w:val="center"/>
              <w:rPr>
                <w:i/>
                <w:sz w:val="28"/>
                <w:szCs w:val="28"/>
              </w:rPr>
            </w:pP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0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технические решения невозможны – организация альтернативной формы обслуживания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132F" w:rsidRPr="006714FA" w:rsidRDefault="00EA132F" w:rsidP="00BF5B0A">
            <w:pPr>
              <w:spacing w:line="240" w:lineRule="auto"/>
              <w:ind w:firstLine="26"/>
              <w:rPr>
                <w:i/>
                <w:sz w:val="28"/>
                <w:szCs w:val="28"/>
              </w:rPr>
            </w:pPr>
            <w:r w:rsidRPr="006714FA">
              <w:rPr>
                <w:i/>
                <w:sz w:val="28"/>
                <w:szCs w:val="28"/>
              </w:rPr>
              <w:t>индивидуальное решение с ТСР</w:t>
            </w:r>
          </w:p>
        </w:tc>
      </w:tr>
      <w:tr w:rsidR="00EA132F" w:rsidTr="00EA132F">
        <w:trPr>
          <w:trHeight w:val="276"/>
        </w:trPr>
        <w:tc>
          <w:tcPr>
            <w:tcW w:w="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5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зоны и участки</w:t>
            </w:r>
          </w:p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132F" w:rsidRDefault="00EA132F">
            <w:pPr>
              <w:spacing w:line="240" w:lineRule="auto"/>
              <w:ind w:firstLine="26"/>
              <w:jc w:val="center"/>
              <w:rPr>
                <w:sz w:val="28"/>
                <w:szCs w:val="28"/>
              </w:rPr>
            </w:pPr>
          </w:p>
        </w:tc>
      </w:tr>
    </w:tbl>
    <w:p w:rsidR="00EA132F" w:rsidRDefault="00EA132F" w:rsidP="003F35DB">
      <w:pPr>
        <w:spacing w:line="240" w:lineRule="auto"/>
        <w:ind w:firstLine="0"/>
        <w:rPr>
          <w:b/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b/>
          <w:sz w:val="28"/>
          <w:szCs w:val="28"/>
        </w:rPr>
      </w:pPr>
    </w:p>
    <w:p w:rsidR="003F35DB" w:rsidRDefault="00034168" w:rsidP="003F35DB">
      <w:pPr>
        <w:spacing w:line="240" w:lineRule="auto"/>
        <w:ind w:firstLine="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рнека\Documents\Scanned 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нека\Documents\Scanned Document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5DB" w:rsidRDefault="003F35DB" w:rsidP="003F35DB">
      <w:pPr>
        <w:spacing w:line="240" w:lineRule="auto"/>
        <w:ind w:firstLine="0"/>
        <w:rPr>
          <w:b/>
          <w:sz w:val="28"/>
          <w:szCs w:val="28"/>
        </w:rPr>
      </w:pPr>
    </w:p>
    <w:p w:rsidR="003F35DB" w:rsidRDefault="003F35DB" w:rsidP="003F35DB">
      <w:pPr>
        <w:spacing w:line="240" w:lineRule="auto"/>
        <w:ind w:firstLine="0"/>
        <w:rPr>
          <w:b/>
          <w:sz w:val="28"/>
          <w:szCs w:val="28"/>
        </w:rPr>
      </w:pPr>
    </w:p>
    <w:p w:rsidR="00DE1298" w:rsidRDefault="00DE1298" w:rsidP="00EA132F">
      <w:pPr>
        <w:ind w:firstLine="0"/>
      </w:pPr>
    </w:p>
    <w:sectPr w:rsidR="00DE1298" w:rsidSect="00DE1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5DB"/>
    <w:rsid w:val="00034168"/>
    <w:rsid w:val="00222B53"/>
    <w:rsid w:val="003F35DB"/>
    <w:rsid w:val="009A1A96"/>
    <w:rsid w:val="00A85CAA"/>
    <w:rsid w:val="00C07121"/>
    <w:rsid w:val="00CF703D"/>
    <w:rsid w:val="00DE1298"/>
    <w:rsid w:val="00EA132F"/>
    <w:rsid w:val="00F43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5DB"/>
    <w:pPr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EA1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Без интервала Знак"/>
    <w:link w:val="a3"/>
    <w:rsid w:val="00EA13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41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16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82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дс-м</dc:creator>
  <cp:keywords/>
  <dc:description/>
  <cp:lastModifiedBy>рнека</cp:lastModifiedBy>
  <cp:revision>7</cp:revision>
  <dcterms:created xsi:type="dcterms:W3CDTF">2015-10-29T07:39:00Z</dcterms:created>
  <dcterms:modified xsi:type="dcterms:W3CDTF">2016-08-31T11:37:00Z</dcterms:modified>
</cp:coreProperties>
</file>